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-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3556"/>
        <w:gridCol w:w="6138"/>
      </w:tblGrid>
      <w:tr w:rsidR="004D364A" w:rsidRPr="0003236B" w14:paraId="1F4EE2B1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283B438E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49B580F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14:paraId="568DF723" w14:textId="1CC64E69" w:rsidR="004D364A" w:rsidRPr="00F33204" w:rsidRDefault="007F3883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b/>
                <w:bCs/>
              </w:rPr>
              <w:t>Physical Pharmacy</w:t>
            </w:r>
          </w:p>
        </w:tc>
      </w:tr>
      <w:tr w:rsidR="00BC18DD" w:rsidRPr="0003236B" w14:paraId="2A77182B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305B6623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D6A0B48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</w:tcPr>
          <w:p w14:paraId="283F9656" w14:textId="1D6B8B8F" w:rsidR="00BC18DD" w:rsidRPr="00F33204" w:rsidRDefault="00BC18DD" w:rsidP="007F388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3204">
              <w:rPr>
                <w:b/>
                <w:bCs/>
              </w:rPr>
              <w:t>120223</w:t>
            </w:r>
            <w:r w:rsidR="007F3883">
              <w:rPr>
                <w:b/>
                <w:bCs/>
              </w:rPr>
              <w:t>5</w:t>
            </w:r>
          </w:p>
        </w:tc>
      </w:tr>
      <w:tr w:rsidR="00BC18DD" w:rsidRPr="0003236B" w14:paraId="18C8F40B" w14:textId="77777777" w:rsidTr="00603590">
        <w:trPr>
          <w:trHeight w:val="307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35E6E291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758EB04F" w14:textId="61E7DFBB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</w:tcPr>
          <w:p w14:paraId="7E0ECC85" w14:textId="109C81EF" w:rsidR="00BC18DD" w:rsidRPr="00F33204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3204">
              <w:rPr>
                <w:b/>
                <w:bCs/>
              </w:rPr>
              <w:t>2 (theory)</w:t>
            </w:r>
          </w:p>
        </w:tc>
      </w:tr>
      <w:tr w:rsidR="00BC18DD" w:rsidRPr="0003236B" w14:paraId="09A7159B" w14:textId="77777777" w:rsidTr="00603590">
        <w:trPr>
          <w:trHeight w:val="307"/>
        </w:trPr>
        <w:tc>
          <w:tcPr>
            <w:tcW w:w="450" w:type="dxa"/>
            <w:vMerge/>
            <w:shd w:val="clear" w:color="auto" w:fill="auto"/>
            <w:vAlign w:val="center"/>
          </w:tcPr>
          <w:p w14:paraId="704708DC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702BC8F8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</w:tcPr>
          <w:p w14:paraId="5AC9C568" w14:textId="0AA731E5" w:rsidR="00BC18DD" w:rsidRPr="00F33204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3204">
              <w:rPr>
                <w:b/>
                <w:bCs/>
              </w:rPr>
              <w:t>2 (theory)</w:t>
            </w:r>
          </w:p>
        </w:tc>
      </w:tr>
      <w:tr w:rsidR="00BC18DD" w:rsidRPr="0003236B" w14:paraId="3E3758D3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69F48138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0E3E19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</w:t>
            </w:r>
            <w:proofErr w:type="spellStart"/>
            <w:r w:rsidRPr="0003236B">
              <w:rPr>
                <w:rFonts w:ascii="Times New Roman" w:hAnsi="Times New Roman"/>
                <w:b/>
                <w:bCs/>
                <w:sz w:val="24"/>
              </w:rPr>
              <w:t>corequisites</w:t>
            </w:r>
            <w:proofErr w:type="spellEnd"/>
          </w:p>
        </w:tc>
        <w:tc>
          <w:tcPr>
            <w:tcW w:w="6138" w:type="dxa"/>
          </w:tcPr>
          <w:p w14:paraId="11712F7C" w14:textId="4B31D291" w:rsidR="00BC18DD" w:rsidRPr="00F33204" w:rsidRDefault="00BC18DD" w:rsidP="00BC18DD">
            <w:pPr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F33204">
              <w:rPr>
                <w:rFonts w:asciiTheme="minorBidi" w:hAnsiTheme="minorBidi" w:cstheme="minorBidi"/>
                <w:b/>
                <w:bCs/>
                <w:lang w:bidi="ar-JO"/>
              </w:rPr>
              <w:t>Physicochemical Principles of Pharmacy</w:t>
            </w:r>
          </w:p>
        </w:tc>
      </w:tr>
      <w:tr w:rsidR="00BC18DD" w:rsidRPr="0003236B" w14:paraId="067D87C3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6C577A01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2F07305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</w:tcPr>
          <w:p w14:paraId="0D796DFF" w14:textId="5167DD3E" w:rsidR="00BC18DD" w:rsidRPr="00F33204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3204">
              <w:rPr>
                <w:b/>
                <w:bCs/>
              </w:rPr>
              <w:t>Pharmacy and Pharm D</w:t>
            </w:r>
          </w:p>
        </w:tc>
      </w:tr>
      <w:tr w:rsidR="00BC18DD" w:rsidRPr="0003236B" w14:paraId="31A12D41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18CDF931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0DD8CDE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</w:tcPr>
          <w:p w14:paraId="3E71DFBD" w14:textId="77777777" w:rsidR="00BC18DD" w:rsidRPr="00F33204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C18DD" w:rsidRPr="0003236B" w14:paraId="682F5920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0F51D70E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1B3EFA7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</w:tcPr>
          <w:p w14:paraId="7EFDC303" w14:textId="189F61D4" w:rsidR="00BC18DD" w:rsidRPr="00F33204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3204">
              <w:rPr>
                <w:b/>
                <w:bCs/>
              </w:rPr>
              <w:t>The University of Jordan</w:t>
            </w:r>
          </w:p>
        </w:tc>
      </w:tr>
      <w:tr w:rsidR="00BC18DD" w:rsidRPr="0003236B" w14:paraId="50670631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7B7B1762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C3D06FC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</w:tcPr>
          <w:p w14:paraId="0C41B91B" w14:textId="3578AE60" w:rsidR="00BC18DD" w:rsidRPr="00F33204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3204">
              <w:rPr>
                <w:b/>
                <w:bCs/>
              </w:rPr>
              <w:t>Pharmacy</w:t>
            </w:r>
          </w:p>
        </w:tc>
      </w:tr>
      <w:tr w:rsidR="00BC18DD" w:rsidRPr="0003236B" w14:paraId="66742E7C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1B656749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C381B10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</w:tcPr>
          <w:p w14:paraId="2F72E97D" w14:textId="71C660BB" w:rsidR="00BC18DD" w:rsidRPr="00F33204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3204">
              <w:rPr>
                <w:b/>
                <w:bCs/>
              </w:rPr>
              <w:t>Pharmaceutics and Pharmaceutical Technology</w:t>
            </w:r>
          </w:p>
        </w:tc>
      </w:tr>
      <w:tr w:rsidR="00BC18DD" w:rsidRPr="0003236B" w14:paraId="60038804" w14:textId="77777777" w:rsidTr="00603590">
        <w:trPr>
          <w:trHeight w:val="399"/>
        </w:trPr>
        <w:tc>
          <w:tcPr>
            <w:tcW w:w="450" w:type="dxa"/>
            <w:shd w:val="clear" w:color="auto" w:fill="auto"/>
            <w:vAlign w:val="center"/>
          </w:tcPr>
          <w:p w14:paraId="12282F3B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AA8984B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</w:tcPr>
          <w:p w14:paraId="20E72F05" w14:textId="6279C730" w:rsidR="00BC18DD" w:rsidRPr="00F33204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3204">
              <w:rPr>
                <w:b/>
                <w:bCs/>
              </w:rPr>
              <w:t>undergraduate</w:t>
            </w:r>
          </w:p>
        </w:tc>
      </w:tr>
      <w:tr w:rsidR="00BC18DD" w:rsidRPr="0003236B" w14:paraId="7D908F6A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0285D9F3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6406E03E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</w:tcPr>
          <w:p w14:paraId="76D5A7BA" w14:textId="3A98E5A4" w:rsidR="00BC18DD" w:rsidRPr="00F33204" w:rsidRDefault="007F3883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Semester, 2020-2021</w:t>
            </w:r>
          </w:p>
        </w:tc>
      </w:tr>
      <w:tr w:rsidR="00BC18DD" w:rsidRPr="0003236B" w14:paraId="23722752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2DDAD7A9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F903580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</w:tcPr>
          <w:p w14:paraId="1A6157CE" w14:textId="21FC0041" w:rsidR="00BC18DD" w:rsidRPr="00F33204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3204">
              <w:rPr>
                <w:b/>
                <w:bCs/>
              </w:rPr>
              <w:t>Pharmacy and Pharm D</w:t>
            </w:r>
          </w:p>
        </w:tc>
      </w:tr>
      <w:tr w:rsidR="00BC18DD" w:rsidRPr="0003236B" w14:paraId="40860F5D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6D5B3214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9D196F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14:paraId="4BE58E04" w14:textId="77777777" w:rsidR="00BC18DD" w:rsidRPr="00F33204" w:rsidDel="000E10C1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C18DD" w:rsidRPr="0003236B" w14:paraId="2B48F68F" w14:textId="77777777" w:rsidTr="00603590">
        <w:trPr>
          <w:trHeight w:val="399"/>
        </w:trPr>
        <w:tc>
          <w:tcPr>
            <w:tcW w:w="450" w:type="dxa"/>
            <w:shd w:val="clear" w:color="auto" w:fill="auto"/>
            <w:vAlign w:val="center"/>
          </w:tcPr>
          <w:p w14:paraId="72082971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E2AB8E8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80462A5" w14:textId="31800EE1" w:rsidR="00BC18DD" w:rsidRPr="00F33204" w:rsidRDefault="00F33204" w:rsidP="00BC18DD">
            <w:pPr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33204">
              <w:rPr>
                <w:rFonts w:asciiTheme="minorBidi" w:hAnsiTheme="minorBidi" w:cstheme="minorBidi"/>
                <w:b/>
                <w:bCs/>
                <w:szCs w:val="20"/>
              </w:rPr>
              <w:t>English</w:t>
            </w:r>
          </w:p>
        </w:tc>
      </w:tr>
      <w:tr w:rsidR="00BC18DD" w:rsidRPr="0003236B" w14:paraId="48B59977" w14:textId="77777777" w:rsidTr="00603590">
        <w:trPr>
          <w:trHeight w:val="399"/>
        </w:trPr>
        <w:tc>
          <w:tcPr>
            <w:tcW w:w="450" w:type="dxa"/>
            <w:shd w:val="clear" w:color="auto" w:fill="auto"/>
            <w:vAlign w:val="center"/>
          </w:tcPr>
          <w:p w14:paraId="3CC86298" w14:textId="59239D29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E7B42C6" w14:textId="3C2F39D9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9BD92CE" w14:textId="05002CCE" w:rsidR="00BC18DD" w:rsidRPr="0003236B" w:rsidRDefault="00144540" w:rsidP="00BC18DD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9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8DD" w:rsidRPr="0003236B">
              <w:rPr>
                <w:rFonts w:ascii="Times New Roman" w:hAnsi="Times New Roman"/>
                <w:sz w:val="24"/>
              </w:rPr>
              <w:t xml:space="preserve">Blended         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2010431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04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☒</w:t>
                </w:r>
              </w:sdtContent>
            </w:sdt>
            <w:r w:rsidR="00BC18DD" w:rsidRPr="0003236B">
              <w:rPr>
                <w:rFonts w:ascii="Times New Roman" w:hAnsi="Times New Roman"/>
                <w:sz w:val="24"/>
              </w:rPr>
              <w:t>Online</w:t>
            </w:r>
          </w:p>
        </w:tc>
      </w:tr>
      <w:tr w:rsidR="00BC18DD" w:rsidRPr="0003236B" w14:paraId="44A003DC" w14:textId="77777777" w:rsidTr="00603590">
        <w:trPr>
          <w:trHeight w:val="399"/>
        </w:trPr>
        <w:tc>
          <w:tcPr>
            <w:tcW w:w="450" w:type="dxa"/>
            <w:shd w:val="clear" w:color="auto" w:fill="auto"/>
            <w:vAlign w:val="center"/>
          </w:tcPr>
          <w:p w14:paraId="79CD3FA5" w14:textId="2D240EA9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20F9FD7" w14:textId="1F73510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4504A47" w14:textId="568CFC21" w:rsidR="00BC18DD" w:rsidRDefault="00144540" w:rsidP="00BC18DD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19315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04" w:rsidRPr="00F33204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☒</w:t>
                </w:r>
              </w:sdtContent>
            </w:sdt>
            <w:r w:rsidR="00BC18DD" w:rsidRPr="0003236B">
              <w:rPr>
                <w:rFonts w:ascii="Times New Roman" w:hAnsi="Times New Roman"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40445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04" w:rsidRPr="00F33204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☒</w:t>
                </w:r>
              </w:sdtContent>
            </w:sdt>
            <w:r w:rsidR="00BC18DD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DD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BC18DD">
              <w:rPr>
                <w:rFonts w:ascii="Times New Roman" w:hAnsi="Times New Roman"/>
                <w:sz w:val="24"/>
              </w:rPr>
              <w:t>Skype</w:t>
            </w:r>
            <w:r w:rsidR="00BC18DD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DD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BC18DD">
              <w:rPr>
                <w:rFonts w:ascii="Times New Roman" w:hAnsi="Times New Roman"/>
                <w:sz w:val="24"/>
              </w:rPr>
              <w:t>Zoom</w:t>
            </w:r>
            <w:r w:rsidR="00BC18DD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C73E188" w14:textId="25CAE883" w:rsidR="00BC18DD" w:rsidRPr="0003236B" w:rsidRDefault="00144540" w:rsidP="00BC18DD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8DD" w:rsidRPr="0003236B">
              <w:rPr>
                <w:rFonts w:ascii="Times New Roman" w:hAnsi="Times New Roman"/>
                <w:sz w:val="24"/>
              </w:rPr>
              <w:t>Other</w:t>
            </w:r>
            <w:r w:rsidR="00BC18DD">
              <w:rPr>
                <w:rFonts w:ascii="Times New Roman" w:hAnsi="Times New Roman"/>
                <w:sz w:val="24"/>
              </w:rPr>
              <w:t>s</w:t>
            </w:r>
            <w:r w:rsidR="00BC18DD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BC18DD" w:rsidRPr="0003236B" w14:paraId="3072201B" w14:textId="77777777" w:rsidTr="00603590">
        <w:trPr>
          <w:trHeight w:val="307"/>
        </w:trPr>
        <w:tc>
          <w:tcPr>
            <w:tcW w:w="450" w:type="dxa"/>
            <w:shd w:val="clear" w:color="auto" w:fill="auto"/>
            <w:vAlign w:val="center"/>
          </w:tcPr>
          <w:p w14:paraId="2927A2A5" w14:textId="22A3795A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0974D7C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14:paraId="77847B11" w14:textId="77777777" w:rsidR="00BC18DD" w:rsidRPr="0003236B" w:rsidRDefault="00BC18DD" w:rsidP="00BC18D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546791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B9F18B5" w14:textId="4579F47B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14:paraId="41838C9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0"/>
      </w:tblGrid>
      <w:tr w:rsidR="004D364A" w:rsidRPr="0003236B" w14:paraId="40F44CD5" w14:textId="77777777" w:rsidTr="00472BA9">
        <w:trPr>
          <w:trHeight w:val="1043"/>
        </w:trPr>
        <w:tc>
          <w:tcPr>
            <w:tcW w:w="10000" w:type="dxa"/>
          </w:tcPr>
          <w:p w14:paraId="4A0AAE6E" w14:textId="77777777" w:rsidR="007F3883" w:rsidRPr="00DD5F6E" w:rsidRDefault="007F3883" w:rsidP="007F3883">
            <w:pPr>
              <w:pStyle w:val="Title"/>
              <w:ind w:left="-72"/>
              <w:jc w:val="left"/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</w:pPr>
            <w:proofErr w:type="spellStart"/>
            <w:r w:rsidRPr="00DD5F6E"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  <w:t>Dr.</w:t>
            </w:r>
            <w:proofErr w:type="spellEnd"/>
            <w:r w:rsidRPr="00DD5F6E"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  <w:t xml:space="preserve"> Sharif </w:t>
            </w:r>
            <w:proofErr w:type="spellStart"/>
            <w:r w:rsidRPr="00DD5F6E"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  <w:t>Abdelghany</w:t>
            </w:r>
            <w:proofErr w:type="spellEnd"/>
            <w:r w:rsidRPr="00DD5F6E"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  <w:t xml:space="preserve"> </w:t>
            </w:r>
          </w:p>
          <w:p w14:paraId="16D28BBA" w14:textId="77777777" w:rsidR="007F3883" w:rsidRPr="00DD5F6E" w:rsidRDefault="007F3883" w:rsidP="007F3883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 w:val="0"/>
                <w:color w:val="000000"/>
                <w:sz w:val="22"/>
                <w:szCs w:val="22"/>
                <w:u w:val="none"/>
              </w:rPr>
              <w:t xml:space="preserve">Department of Pharmaceutics and Pharmaceutical Technology                                                                   </w:t>
            </w:r>
          </w:p>
          <w:p w14:paraId="26472947" w14:textId="77777777" w:rsidR="007F3883" w:rsidRPr="00DD5F6E" w:rsidRDefault="007F3883" w:rsidP="007F3883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 w:val="0"/>
                <w:color w:val="000000"/>
                <w:sz w:val="22"/>
                <w:szCs w:val="22"/>
                <w:u w:val="none"/>
              </w:rPr>
              <w:t xml:space="preserve">Faculty of Pharmacy                                                                                    </w:t>
            </w:r>
          </w:p>
          <w:p w14:paraId="13073FF1" w14:textId="77777777" w:rsidR="007F3883" w:rsidRPr="00DD5F6E" w:rsidRDefault="007F3883" w:rsidP="007F3883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 w:val="0"/>
                <w:color w:val="000000"/>
                <w:sz w:val="22"/>
                <w:szCs w:val="22"/>
                <w:u w:val="none"/>
              </w:rPr>
              <w:t xml:space="preserve">The University of Jordan                                                                                        </w:t>
            </w:r>
          </w:p>
          <w:p w14:paraId="182CCE67" w14:textId="77777777" w:rsidR="007F3883" w:rsidRPr="00DD5F6E" w:rsidRDefault="007F3883" w:rsidP="007F3883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 w:val="0"/>
                <w:color w:val="000000"/>
                <w:sz w:val="22"/>
                <w:szCs w:val="22"/>
                <w:u w:val="none"/>
              </w:rPr>
              <w:t>Amman-Jordan 11942</w:t>
            </w:r>
          </w:p>
          <w:p w14:paraId="09F714B2" w14:textId="77777777" w:rsidR="007F3883" w:rsidRPr="00DD5F6E" w:rsidRDefault="007F3883" w:rsidP="007F3883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  <w:lang w:bidi="ar-JO"/>
              </w:rPr>
            </w:pPr>
            <w:r w:rsidRPr="00DD5F6E">
              <w:rPr>
                <w:color w:val="000000"/>
                <w:sz w:val="22"/>
                <w:szCs w:val="22"/>
                <w:u w:val="none"/>
              </w:rPr>
              <w:t xml:space="preserve">E-mail: </w:t>
            </w:r>
            <w:hyperlink r:id="rId11" w:history="1">
              <w:r w:rsidRPr="00792E3B">
                <w:rPr>
                  <w:rStyle w:val="Hyperlink"/>
                  <w:rFonts w:ascii="Times New Roman" w:hAnsi="Times New Roman" w:cs="Times New Roman"/>
                  <w:b w:val="0"/>
                  <w:sz w:val="22"/>
                  <w:szCs w:val="22"/>
                  <w:lang w:bidi="ar-JO"/>
                </w:rPr>
                <w:t xml:space="preserve"> </w:t>
              </w:r>
              <w:r w:rsidRPr="00792E3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s.abdelghany@ju.edu.jo</w:t>
              </w:r>
            </w:hyperlink>
          </w:p>
          <w:p w14:paraId="66E1AAE2" w14:textId="77777777" w:rsidR="007F3883" w:rsidRDefault="007F3883" w:rsidP="007F3883">
            <w:pPr>
              <w:pStyle w:val="Title"/>
              <w:ind w:left="-72"/>
              <w:jc w:val="left"/>
              <w:rPr>
                <w:bCs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Cs w:val="0"/>
                <w:color w:val="000000"/>
                <w:sz w:val="22"/>
                <w:szCs w:val="22"/>
                <w:u w:val="none"/>
              </w:rPr>
              <w:t>Office Location: Second floor; office #</w:t>
            </w:r>
            <w:r>
              <w:rPr>
                <w:bCs w:val="0"/>
                <w:color w:val="000000"/>
                <w:sz w:val="22"/>
                <w:szCs w:val="22"/>
                <w:u w:val="none"/>
              </w:rPr>
              <w:t>225</w:t>
            </w:r>
          </w:p>
          <w:p w14:paraId="0DEFBB62" w14:textId="1519F365" w:rsidR="004D364A" w:rsidRPr="0003236B" w:rsidRDefault="004D364A" w:rsidP="007F388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73463FD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2FECCE3B" w14:textId="3E7E3EF2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p w14:paraId="2AB087E0" w14:textId="3EFD795A" w:rsidR="00DE602A" w:rsidRDefault="00DE602A" w:rsidP="00DE602A">
      <w:pPr>
        <w:rPr>
          <w:rFonts w:ascii="Times New Roman" w:hAnsi="Times New Roman"/>
          <w:sz w:val="24"/>
        </w:rPr>
      </w:pPr>
    </w:p>
    <w:p w14:paraId="32288A37" w14:textId="686395A3" w:rsidR="00E67E47" w:rsidRPr="0003236B" w:rsidRDefault="00E67E47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73EDB16C" w14:textId="77777777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3AC1" w14:textId="77777777" w:rsidR="001C3F12" w:rsidRPr="00DD5F6E" w:rsidRDefault="001C3F12" w:rsidP="001C3F12">
            <w:pPr>
              <w:pStyle w:val="Title"/>
              <w:ind w:left="-72"/>
              <w:jc w:val="left"/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  <w:lastRenderedPageBreak/>
              <w:t>Prof.</w:t>
            </w:r>
            <w:proofErr w:type="spellEnd"/>
            <w:r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  <w:t>Enam</w:t>
            </w:r>
            <w:proofErr w:type="spellEnd"/>
            <w:r>
              <w:rPr>
                <w:rFonts w:ascii="Cambria" w:hAnsi="Cambria" w:cs="Arial"/>
                <w:sz w:val="22"/>
                <w:szCs w:val="22"/>
                <w:u w:val="none"/>
                <w:lang w:val="en-GB"/>
              </w:rPr>
              <w:t xml:space="preserve"> Khalil</w:t>
            </w:r>
          </w:p>
          <w:p w14:paraId="0A96B20B" w14:textId="77777777" w:rsidR="001C3F12" w:rsidRPr="00DD5F6E" w:rsidRDefault="001C3F12" w:rsidP="001C3F12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 w:val="0"/>
                <w:color w:val="000000"/>
                <w:sz w:val="22"/>
                <w:szCs w:val="22"/>
                <w:u w:val="none"/>
              </w:rPr>
              <w:t xml:space="preserve">Department of Pharmaceutics and Pharmaceutical Technology                                                                   </w:t>
            </w:r>
          </w:p>
          <w:p w14:paraId="5238FEC0" w14:textId="77777777" w:rsidR="001C3F12" w:rsidRPr="00DD5F6E" w:rsidRDefault="001C3F12" w:rsidP="001C3F12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 w:val="0"/>
                <w:color w:val="000000"/>
                <w:sz w:val="22"/>
                <w:szCs w:val="22"/>
                <w:u w:val="none"/>
              </w:rPr>
              <w:t xml:space="preserve">Faculty of Pharmacy                                                                                    </w:t>
            </w:r>
          </w:p>
          <w:p w14:paraId="6F91F2C6" w14:textId="77777777" w:rsidR="001C3F12" w:rsidRPr="00DD5F6E" w:rsidRDefault="001C3F12" w:rsidP="001C3F12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 w:val="0"/>
                <w:color w:val="000000"/>
                <w:sz w:val="22"/>
                <w:szCs w:val="22"/>
                <w:u w:val="none"/>
              </w:rPr>
              <w:t xml:space="preserve">The University of Jordan                                                                                        </w:t>
            </w:r>
          </w:p>
          <w:p w14:paraId="4D1B8CC4" w14:textId="77777777" w:rsidR="001C3F12" w:rsidRPr="00DD5F6E" w:rsidRDefault="001C3F12" w:rsidP="001C3F12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 w:val="0"/>
                <w:color w:val="000000"/>
                <w:sz w:val="22"/>
                <w:szCs w:val="22"/>
                <w:u w:val="none"/>
              </w:rPr>
              <w:t>Amman-Jordan 11942</w:t>
            </w:r>
          </w:p>
          <w:p w14:paraId="34F41857" w14:textId="77777777" w:rsidR="001C3F12" w:rsidRPr="00DD5F6E" w:rsidRDefault="001C3F12" w:rsidP="001C3F12">
            <w:pPr>
              <w:pStyle w:val="Title"/>
              <w:ind w:left="-72"/>
              <w:jc w:val="left"/>
              <w:rPr>
                <w:b w:val="0"/>
                <w:color w:val="000000"/>
                <w:sz w:val="22"/>
                <w:szCs w:val="22"/>
                <w:u w:val="none"/>
                <w:lang w:bidi="ar-JO"/>
              </w:rPr>
            </w:pPr>
            <w:r w:rsidRPr="00DD5F6E">
              <w:rPr>
                <w:color w:val="000000"/>
                <w:sz w:val="22"/>
                <w:szCs w:val="22"/>
                <w:u w:val="none"/>
              </w:rPr>
              <w:t xml:space="preserve">E-mail: </w:t>
            </w:r>
            <w:r w:rsidRPr="00D73721">
              <w:rPr>
                <w:rFonts w:ascii="&amp;quot" w:hAnsi="&amp;quot"/>
                <w:sz w:val="20"/>
                <w:u w:val="none"/>
                <w:lang w:val="en-GB"/>
              </w:rPr>
              <w:t xml:space="preserve"> </w:t>
            </w:r>
            <w:r w:rsidRPr="00D73721">
              <w:rPr>
                <w:color w:val="0000FF"/>
                <w:sz w:val="22"/>
                <w:szCs w:val="22"/>
                <w:lang w:val="en-GB"/>
              </w:rPr>
              <w:t>ekayoub@ju.edu.jo</w:t>
            </w:r>
          </w:p>
          <w:p w14:paraId="135692FB" w14:textId="77777777" w:rsidR="001C3F12" w:rsidRDefault="001C3F12" w:rsidP="001C3F12">
            <w:pPr>
              <w:pStyle w:val="Title"/>
              <w:ind w:left="-72"/>
              <w:jc w:val="left"/>
              <w:rPr>
                <w:bCs w:val="0"/>
                <w:color w:val="000000"/>
                <w:sz w:val="22"/>
                <w:szCs w:val="22"/>
                <w:u w:val="none"/>
              </w:rPr>
            </w:pPr>
            <w:r w:rsidRPr="00DD5F6E">
              <w:rPr>
                <w:bCs w:val="0"/>
                <w:color w:val="000000"/>
                <w:sz w:val="22"/>
                <w:szCs w:val="22"/>
                <w:u w:val="none"/>
              </w:rPr>
              <w:t>Office Location: Second floor; office #230</w:t>
            </w:r>
          </w:p>
          <w:p w14:paraId="2CFFFF30" w14:textId="1A111F58" w:rsidR="003E75D7" w:rsidRPr="0003236B" w:rsidRDefault="003E75D7" w:rsidP="007F388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0BC718A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585C6936" w14:textId="7E587A47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14:paraId="6C3D31A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03236B" w14:paraId="101A5A85" w14:textId="77777777" w:rsidTr="003E75D7">
        <w:trPr>
          <w:trHeight w:val="2123"/>
        </w:trPr>
        <w:tc>
          <w:tcPr>
            <w:tcW w:w="9990" w:type="dxa"/>
          </w:tcPr>
          <w:p w14:paraId="02A6D4B3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stated in the approved study plan.</w:t>
            </w:r>
          </w:p>
          <w:p w14:paraId="4E96F3F8" w14:textId="0B756944" w:rsidR="00DE602A" w:rsidRPr="0003236B" w:rsidRDefault="001C3F12" w:rsidP="001C3F12">
            <w:pPr>
              <w:rPr>
                <w:rFonts w:ascii="Times New Roman" w:hAnsi="Times New Roman"/>
                <w:sz w:val="24"/>
              </w:rPr>
            </w:pPr>
            <w:r w:rsidRPr="00D750E8">
              <w:rPr>
                <w:rFonts w:ascii="Cambria" w:hAnsi="Cambria"/>
                <w:sz w:val="22"/>
                <w:szCs w:val="22"/>
              </w:rPr>
              <w:t>Explore critical concepts and phenomena in Physical Chemistry with relevance to pharmaceutical systems such as: partitioning, complexation, reaction kinetics/drug stability, diffusion, dissolution and interfacial phenomena. Moreover, you will be introduced to the applications/implications of each phenomenon in pharmaceutical systems. This course provides you with the fundamental knowledge that is required to understand/solve relevant systems/problems that might be encountered in future practice.</w:t>
            </w:r>
          </w:p>
        </w:tc>
      </w:tr>
    </w:tbl>
    <w:p w14:paraId="5E0F6998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54334CF" w14:textId="109A5352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14:paraId="7E4DA9DC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03236B" w14:paraId="7888CA54" w14:textId="77777777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3EC169C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6DDA0B25" w14:textId="77777777" w:rsidR="001C3F12" w:rsidRPr="001C3F12" w:rsidRDefault="006569DD" w:rsidP="001C3F12">
            <w:pPr>
              <w:numPr>
                <w:ilvl w:val="0"/>
                <w:numId w:val="13"/>
              </w:numPr>
              <w:rPr>
                <w:rFonts w:ascii="Cambria" w:hAnsi="Cambria"/>
                <w:b/>
                <w:lang w:val="en"/>
              </w:rPr>
            </w:pPr>
            <w:r w:rsidRPr="006569DD">
              <w:rPr>
                <w:rFonts w:ascii="Cambria" w:hAnsi="Cambria"/>
                <w:b/>
                <w:bCs/>
                <w:sz w:val="22"/>
                <w:szCs w:val="22"/>
                <w:lang w:val="en" w:eastAsia="x-none"/>
              </w:rPr>
              <w:t xml:space="preserve">A-  </w:t>
            </w:r>
            <w:r w:rsidR="001C3F12" w:rsidRPr="001C3F12">
              <w:rPr>
                <w:rFonts w:ascii="Cambria" w:hAnsi="Cambria"/>
                <w:b/>
                <w:lang w:val="en"/>
              </w:rPr>
              <w:t xml:space="preserve">Aims: </w:t>
            </w:r>
          </w:p>
          <w:p w14:paraId="60EA8F83" w14:textId="77777777" w:rsidR="001C3F12" w:rsidRPr="001C3F12" w:rsidRDefault="001C3F12" w:rsidP="001C3F12">
            <w:p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This course aims to:</w:t>
            </w:r>
          </w:p>
          <w:p w14:paraId="21908536" w14:textId="77777777" w:rsidR="001C3F12" w:rsidRPr="001C3F12" w:rsidRDefault="001C3F12" w:rsidP="001C3F12">
            <w:pPr>
              <w:rPr>
                <w:rFonts w:ascii="Cambria" w:hAnsi="Cambria"/>
                <w:sz w:val="22"/>
                <w:szCs w:val="22"/>
                <w:lang w:val="en" w:eastAsia="x-none"/>
              </w:rPr>
            </w:pPr>
          </w:p>
          <w:p w14:paraId="40531C51" w14:textId="77777777" w:rsidR="001C3F12" w:rsidRPr="001C3F12" w:rsidRDefault="001C3F12" w:rsidP="001C3F12">
            <w:pPr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 xml:space="preserve">Provide students with knowledge on the following physical phenomenal from a pharmaceutical perspective: </w:t>
            </w:r>
            <w:r w:rsidRPr="001C3F12">
              <w:rPr>
                <w:rFonts w:ascii="Cambria" w:hAnsi="Cambria"/>
                <w:sz w:val="22"/>
                <w:szCs w:val="22"/>
                <w:lang w:eastAsia="x-none"/>
              </w:rPr>
              <w:t>partitioning, complexation, reaction kinetics/drug stability, diffusion, dissolution and interfacial phenomena.</w:t>
            </w:r>
          </w:p>
          <w:p w14:paraId="4F723601" w14:textId="77777777" w:rsidR="001C3F12" w:rsidRPr="001C3F12" w:rsidRDefault="001C3F12" w:rsidP="001C3F12">
            <w:pPr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 xml:space="preserve">Strengthen student’s ability to apply the gained knowledge (in aim 1) in further pharmaceutical applications such as: drug design, dosage form development, biopharmaceutical prediction and drug stability evaluation. </w:t>
            </w:r>
          </w:p>
          <w:p w14:paraId="6B8E9163" w14:textId="77777777" w:rsidR="001C3F12" w:rsidRPr="001C3F12" w:rsidRDefault="001C3F12" w:rsidP="001C3F12">
            <w:pPr>
              <w:rPr>
                <w:rFonts w:ascii="Cambria" w:hAnsi="Cambria"/>
                <w:sz w:val="22"/>
                <w:szCs w:val="22"/>
                <w:lang w:val="en" w:eastAsia="x-none"/>
              </w:rPr>
            </w:pPr>
          </w:p>
          <w:p w14:paraId="576C78AD" w14:textId="77777777" w:rsidR="001C3F12" w:rsidRPr="001C3F12" w:rsidRDefault="001C3F12" w:rsidP="001C3F12">
            <w:pPr>
              <w:numPr>
                <w:ilvl w:val="0"/>
                <w:numId w:val="13"/>
              </w:numPr>
              <w:rPr>
                <w:rFonts w:ascii="Cambria" w:hAnsi="Cambria"/>
                <w:b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b/>
                <w:sz w:val="22"/>
                <w:szCs w:val="22"/>
                <w:lang w:val="en" w:eastAsia="x-none"/>
              </w:rPr>
              <w:t>Intended Learning Outcomes (ILOs):</w:t>
            </w:r>
          </w:p>
          <w:p w14:paraId="775E6C78" w14:textId="77777777" w:rsidR="001C3F12" w:rsidRPr="001C3F12" w:rsidRDefault="001C3F12" w:rsidP="001C3F12">
            <w:pPr>
              <w:ind w:left="720"/>
              <w:rPr>
                <w:rFonts w:ascii="Cambria" w:hAnsi="Cambria"/>
                <w:b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b/>
                <w:sz w:val="22"/>
                <w:szCs w:val="22"/>
                <w:lang w:val="en" w:eastAsia="x-none"/>
              </w:rPr>
              <w:t xml:space="preserve"> </w:t>
            </w:r>
          </w:p>
          <w:p w14:paraId="7C743FCF" w14:textId="77777777" w:rsidR="001C3F12" w:rsidRPr="001C3F12" w:rsidRDefault="001C3F12" w:rsidP="001C3F12">
            <w:p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Upon successful completion of this course, students will be able to:</w:t>
            </w:r>
          </w:p>
          <w:p w14:paraId="12C0F119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Explain the basis of distribution phenomena and its relevance to pharmaceutical systems such as drug partitioning, extraction and preservative action in pharmaceutical emulsions.</w:t>
            </w:r>
          </w:p>
          <w:p w14:paraId="0EEDFA2B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Solve distribution-related calculations such determination of drug partitioning coefficient, extraction efficiency and required amount of preservative in pharmaceutical emulsions.</w:t>
            </w:r>
          </w:p>
          <w:p w14:paraId="5AA2EBEE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Understanding complexation phenomena (classes/types, forces involved in forming complexes, methods of analysis, consequences on drug bioavailability and plasma protein binding).</w:t>
            </w:r>
          </w:p>
          <w:p w14:paraId="3741FF06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Determine complexation parameters (stoichiometric ratio and stability constant).</w:t>
            </w:r>
          </w:p>
          <w:p w14:paraId="79E162CA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Describe chemical reaction rate/order and related mathematical formulae.</w:t>
            </w:r>
          </w:p>
          <w:p w14:paraId="5697E8E0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Understand the concept of accelerated stability testing and fundamentals.</w:t>
            </w:r>
          </w:p>
          <w:p w14:paraId="1CCDBF34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Calculate the rate constant for reactions, half-life and shelf life of pharmaceutical products.</w:t>
            </w:r>
          </w:p>
          <w:p w14:paraId="1C2D01F6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Understand the diffusion and dissolution processes and describe related examples in the pharmaceutical science and practice.</w:t>
            </w:r>
          </w:p>
          <w:p w14:paraId="05B10C91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Calculate diffusion/dissolution-related pharmaceutical parameters such as diffusion coefficient, membrane permeability, and drug release rate from pharmaceutical dosage forms.</w:t>
            </w:r>
          </w:p>
          <w:p w14:paraId="743BD41D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Understand the basis of the interfacial phenomenon and its importance in pharmaceutical systems.</w:t>
            </w:r>
          </w:p>
          <w:p w14:paraId="36455AA4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 xml:space="preserve">Discuss the behavior of surface active agents in liquid phase including </w:t>
            </w:r>
            <w:proofErr w:type="spellStart"/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micellization</w:t>
            </w:r>
            <w:proofErr w:type="spellEnd"/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 xml:space="preserve"> phenomena and its pharmaceutical applications. </w:t>
            </w:r>
          </w:p>
          <w:p w14:paraId="1DB31408" w14:textId="77777777" w:rsidR="001C3F12" w:rsidRPr="001C3F12" w:rsidRDefault="001C3F12" w:rsidP="001C3F12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n" w:eastAsia="x-none"/>
              </w:rPr>
            </w:pPr>
            <w:r w:rsidRPr="001C3F12">
              <w:rPr>
                <w:rFonts w:ascii="Cambria" w:hAnsi="Cambria"/>
                <w:sz w:val="22"/>
                <w:szCs w:val="22"/>
                <w:lang w:val="en" w:eastAsia="x-none"/>
              </w:rPr>
              <w:t>Explain the adsorption phenomena and adsorption isotherms and its relevance to pharmaceutical applications/systems.</w:t>
            </w:r>
          </w:p>
          <w:p w14:paraId="06FBB7AA" w14:textId="7A143132" w:rsidR="00DE602A" w:rsidRPr="0003236B" w:rsidRDefault="001C3F12" w:rsidP="001C3F12">
            <w:pPr>
              <w:rPr>
                <w:rFonts w:ascii="Times New Roman" w:hAnsi="Times New Roman"/>
                <w:sz w:val="24"/>
              </w:rPr>
            </w:pPr>
            <w:r w:rsidRPr="001C3F12">
              <w:rPr>
                <w:sz w:val="22"/>
                <w:szCs w:val="22"/>
                <w:lang w:val="en-GB"/>
              </w:rPr>
              <w:t>Correlate the structural/physiochemical properties of drug with covered phenomena throughout the course.</w:t>
            </w:r>
          </w:p>
          <w:p w14:paraId="60C70782" w14:textId="4E77F08D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6A542165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01C1AD2F" w14:textId="301DE88C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307B2D4E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6F906853" w14:textId="11FF285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513B82A3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7D852927" w14:textId="0AE368E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EE44D5" w14:textId="649D25D8" w:rsidR="00DE602A" w:rsidRDefault="00DE602A" w:rsidP="00DE602A">
      <w:pPr>
        <w:rPr>
          <w:rFonts w:ascii="Times New Roman" w:hAnsi="Times New Roman"/>
          <w:sz w:val="24"/>
        </w:rPr>
      </w:pPr>
    </w:p>
    <w:p w14:paraId="7BC1BE96" w14:textId="52B968A4" w:rsidR="00652D48" w:rsidRDefault="00652D48" w:rsidP="00DE602A">
      <w:pPr>
        <w:rPr>
          <w:rFonts w:ascii="Times New Roman" w:hAnsi="Times New Roman"/>
          <w:sz w:val="24"/>
        </w:rPr>
      </w:pPr>
    </w:p>
    <w:p w14:paraId="2DF04800" w14:textId="7606FB78" w:rsidR="00652D48" w:rsidRDefault="00652D48" w:rsidP="00DE602A">
      <w:pPr>
        <w:rPr>
          <w:rFonts w:ascii="Times New Roman" w:hAnsi="Times New Roman"/>
          <w:sz w:val="24"/>
        </w:rPr>
      </w:pPr>
    </w:p>
    <w:p w14:paraId="04EA11C6" w14:textId="22B8910E" w:rsidR="00652D48" w:rsidRDefault="00652D48" w:rsidP="00DE602A">
      <w:pPr>
        <w:rPr>
          <w:rFonts w:ascii="Times New Roman" w:hAnsi="Times New Roman"/>
          <w:sz w:val="24"/>
        </w:rPr>
      </w:pPr>
    </w:p>
    <w:p w14:paraId="1DA17B70" w14:textId="570937C0" w:rsidR="00652D48" w:rsidRDefault="00652D48" w:rsidP="00DE602A">
      <w:pPr>
        <w:rPr>
          <w:rFonts w:ascii="Times New Roman" w:hAnsi="Times New Roman"/>
          <w:sz w:val="24"/>
        </w:rPr>
      </w:pPr>
    </w:p>
    <w:p w14:paraId="17ACA635" w14:textId="5570F07B" w:rsidR="00652D48" w:rsidRDefault="00652D48" w:rsidP="00DE602A">
      <w:pPr>
        <w:rPr>
          <w:rFonts w:ascii="Times New Roman" w:hAnsi="Times New Roman"/>
          <w:sz w:val="24"/>
        </w:rPr>
      </w:pPr>
    </w:p>
    <w:p w14:paraId="68C6857C" w14:textId="22FBC7FB" w:rsidR="00652D48" w:rsidRDefault="00652D48" w:rsidP="00DE602A">
      <w:pPr>
        <w:rPr>
          <w:rFonts w:ascii="Times New Roman" w:hAnsi="Times New Roman"/>
          <w:sz w:val="24"/>
        </w:rPr>
      </w:pPr>
    </w:p>
    <w:p w14:paraId="3033AB2C" w14:textId="493A794C" w:rsidR="00652D48" w:rsidRDefault="00652D48" w:rsidP="00DE602A">
      <w:pPr>
        <w:rPr>
          <w:rFonts w:ascii="Times New Roman" w:hAnsi="Times New Roman"/>
          <w:sz w:val="24"/>
        </w:rPr>
      </w:pPr>
    </w:p>
    <w:p w14:paraId="634C28EE" w14:textId="7BCB27DF" w:rsidR="00652D48" w:rsidRDefault="00652D48" w:rsidP="00DE602A">
      <w:pPr>
        <w:rPr>
          <w:rFonts w:ascii="Times New Roman" w:hAnsi="Times New Roman"/>
          <w:sz w:val="24"/>
        </w:rPr>
      </w:pPr>
    </w:p>
    <w:p w14:paraId="3BC5880E" w14:textId="2401463F" w:rsidR="00652D48" w:rsidRDefault="00652D48" w:rsidP="00DE602A">
      <w:pPr>
        <w:rPr>
          <w:rFonts w:ascii="Times New Roman" w:hAnsi="Times New Roman"/>
          <w:sz w:val="24"/>
        </w:rPr>
      </w:pPr>
    </w:p>
    <w:p w14:paraId="5FF0AB76" w14:textId="2EEEC022" w:rsidR="00652D48" w:rsidRDefault="00652D48" w:rsidP="00DE602A">
      <w:pPr>
        <w:rPr>
          <w:rFonts w:ascii="Times New Roman" w:hAnsi="Times New Roman"/>
          <w:sz w:val="24"/>
        </w:rPr>
      </w:pPr>
    </w:p>
    <w:p w14:paraId="184DB245" w14:textId="77BCB357" w:rsidR="00652D48" w:rsidRDefault="00652D48" w:rsidP="00DE602A">
      <w:pPr>
        <w:rPr>
          <w:rFonts w:ascii="Times New Roman" w:hAnsi="Times New Roman"/>
          <w:sz w:val="24"/>
        </w:rPr>
      </w:pPr>
    </w:p>
    <w:p w14:paraId="1D390C3D" w14:textId="30974EE9" w:rsidR="00652D48" w:rsidRDefault="00652D48" w:rsidP="00DE602A">
      <w:pPr>
        <w:rPr>
          <w:rFonts w:ascii="Times New Roman" w:hAnsi="Times New Roman"/>
          <w:sz w:val="24"/>
        </w:rPr>
      </w:pPr>
    </w:p>
    <w:p w14:paraId="37BB16D0" w14:textId="77777777" w:rsidR="00652D48" w:rsidRPr="0003236B" w:rsidRDefault="00652D48" w:rsidP="00DE602A">
      <w:pPr>
        <w:rPr>
          <w:rFonts w:ascii="Times New Roman" w:hAnsi="Times New Roman"/>
          <w:sz w:val="24"/>
        </w:rPr>
      </w:pPr>
    </w:p>
    <w:p w14:paraId="11D358A1" w14:textId="7E91334A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14:paraId="73FBC345" w14:textId="77777777"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4D364A" w:rsidRPr="00603590" w14:paraId="0742084F" w14:textId="77777777" w:rsidTr="00603590">
        <w:trPr>
          <w:trHeight w:val="1506"/>
        </w:trPr>
        <w:tc>
          <w:tcPr>
            <w:tcW w:w="10016" w:type="dxa"/>
          </w:tcPr>
          <w:tbl>
            <w:tblPr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8"/>
              <w:gridCol w:w="900"/>
              <w:gridCol w:w="900"/>
              <w:gridCol w:w="810"/>
              <w:gridCol w:w="900"/>
              <w:gridCol w:w="2700"/>
            </w:tblGrid>
            <w:tr w:rsidR="00A952CA" w:rsidRPr="00603590" w14:paraId="7715C907" w14:textId="77777777" w:rsidTr="0020324D">
              <w:trPr>
                <w:trHeight w:val="517"/>
              </w:trPr>
              <w:tc>
                <w:tcPr>
                  <w:tcW w:w="4518" w:type="dxa"/>
                  <w:shd w:val="clear" w:color="auto" w:fill="auto"/>
                  <w:vAlign w:val="center"/>
                </w:tcPr>
                <w:p w14:paraId="5AA49416" w14:textId="77777777" w:rsidR="00A952CA" w:rsidRPr="00603590" w:rsidRDefault="00A952CA" w:rsidP="0020324D">
                  <w:pPr>
                    <w:pStyle w:val="ps1numbered"/>
                    <w:numPr>
                      <w:ilvl w:val="0"/>
                      <w:numId w:val="0"/>
                    </w:numPr>
                    <w:tabs>
                      <w:tab w:val="left" w:pos="-896"/>
                    </w:tabs>
                    <w:ind w:left="-896"/>
                    <w:jc w:val="center"/>
                    <w:rPr>
                      <w:rFonts w:asciiTheme="majorBidi" w:hAnsiTheme="majorBidi" w:cstheme="majorBidi"/>
                      <w:b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lang w:bidi="ar-JO"/>
                    </w:rPr>
                    <w:lastRenderedPageBreak/>
                    <w:t>Topic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6D1F345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b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lang w:bidi="ar-JO"/>
                    </w:rPr>
                    <w:t>Week(s)</w:t>
                  </w:r>
                </w:p>
              </w:tc>
              <w:tc>
                <w:tcPr>
                  <w:tcW w:w="900" w:type="dxa"/>
                </w:tcPr>
                <w:p w14:paraId="56738C7B" w14:textId="67FC8BDC" w:rsidR="00A952CA" w:rsidRPr="00603590" w:rsidRDefault="00603590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b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lang w:bidi="ar-JO"/>
                    </w:rPr>
                    <w:t>Teaching Method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6F6E91C1" w14:textId="28977BC2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b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lang w:bidi="ar-JO"/>
                    </w:rPr>
                    <w:t>Achieved ILOs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FDA8455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b/>
                      <w:color w:val="000000"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lang w:bidi="ar-JO"/>
                    </w:rPr>
                    <w:t>Evaluation</w:t>
                  </w:r>
                  <w:r w:rsidRPr="00603590">
                    <w:rPr>
                      <w:rFonts w:asciiTheme="majorBidi" w:hAnsiTheme="majorBidi" w:cstheme="majorBidi"/>
                      <w:b/>
                      <w:color w:val="000000"/>
                      <w:lang w:bidi="ar-JO"/>
                    </w:rPr>
                    <w:t xml:space="preserve"> Methods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7D13AE61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b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lang w:bidi="ar-JO"/>
                    </w:rPr>
                    <w:t xml:space="preserve">        Reference</w:t>
                  </w:r>
                </w:p>
              </w:tc>
            </w:tr>
            <w:tr w:rsidR="00A952CA" w:rsidRPr="00603590" w14:paraId="0115A484" w14:textId="77777777" w:rsidTr="0020324D">
              <w:trPr>
                <w:trHeight w:val="228"/>
              </w:trPr>
              <w:tc>
                <w:tcPr>
                  <w:tcW w:w="4518" w:type="dxa"/>
                  <w:shd w:val="clear" w:color="auto" w:fill="auto"/>
                  <w:vAlign w:val="center"/>
                </w:tcPr>
                <w:p w14:paraId="19CE133F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b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lang w:bidi="ar-JO"/>
                    </w:rPr>
                    <w:t>Partitioning and distribution phenomena:</w:t>
                  </w:r>
                </w:p>
                <w:p w14:paraId="11C51B8D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6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Introduction and pharmaceutical relevance</w:t>
                  </w:r>
                </w:p>
                <w:p w14:paraId="51BEA486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6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Effect of ionic dissociation on partitioning</w:t>
                  </w:r>
                </w:p>
                <w:p w14:paraId="19BA7A47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6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Preservative action in oil/water system</w:t>
                  </w:r>
                </w:p>
                <w:p w14:paraId="21F1C837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6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Extraction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539AB853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1+2</w:t>
                  </w:r>
                </w:p>
              </w:tc>
              <w:tc>
                <w:tcPr>
                  <w:tcW w:w="900" w:type="dxa"/>
                </w:tcPr>
                <w:p w14:paraId="3C3D661F" w14:textId="1623B636" w:rsidR="00A952CA" w:rsidRPr="00603590" w:rsidRDefault="00603590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MS teams,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Youtube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719E39E4" w14:textId="29E11DB5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1,2,13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5E1FD5B0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As per Section 22 (A,B,C)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0655B681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As per </w:t>
                  </w:r>
                </w:p>
                <w:p w14:paraId="2147261E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Section 25 </w:t>
                  </w:r>
                </w:p>
                <w:p w14:paraId="418E09AA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(A,B)</w:t>
                  </w:r>
                </w:p>
              </w:tc>
            </w:tr>
            <w:tr w:rsidR="00A952CA" w:rsidRPr="00603590" w14:paraId="2DFD1D12" w14:textId="77777777" w:rsidTr="0020324D">
              <w:trPr>
                <w:trHeight w:val="243"/>
              </w:trPr>
              <w:tc>
                <w:tcPr>
                  <w:tcW w:w="4518" w:type="dxa"/>
                  <w:shd w:val="clear" w:color="auto" w:fill="auto"/>
                  <w:vAlign w:val="center"/>
                </w:tcPr>
                <w:p w14:paraId="365502B1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b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lang w:bidi="ar-JO"/>
                    </w:rPr>
                    <w:t>Complexation phenomena and protein binding:</w:t>
                  </w:r>
                </w:p>
                <w:p w14:paraId="7655169E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7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Introduction and pharmaceutical relevance</w:t>
                  </w:r>
                </w:p>
                <w:p w14:paraId="39519A4B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7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Types of complexes (metal, organic, inclusion/occlusion)</w:t>
                  </w:r>
                </w:p>
                <w:p w14:paraId="0A99027F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7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Method of complexation analysis (distribution and solubility methods)</w:t>
                  </w:r>
                </w:p>
                <w:p w14:paraId="2B016E0C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7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Method of protein binding analysis (equilibrium dialysis and ultrafiltration methods).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0E786C4" w14:textId="6090B4F3" w:rsidR="00A952CA" w:rsidRPr="00603590" w:rsidRDefault="00A952CA" w:rsidP="006D7DAE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3+4+5</w:t>
                  </w:r>
                </w:p>
              </w:tc>
              <w:tc>
                <w:tcPr>
                  <w:tcW w:w="900" w:type="dxa"/>
                </w:tcPr>
                <w:p w14:paraId="426D1FC4" w14:textId="6D21C16A" w:rsidR="00A952CA" w:rsidRPr="00603590" w:rsidRDefault="00603590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MS teams,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Youtube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7D2A072F" w14:textId="1A838409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3,4,13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50628B30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As per Section 22 (A,B,C)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6F8286AD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As per </w:t>
                  </w:r>
                </w:p>
                <w:p w14:paraId="7D759DAB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Section 25 </w:t>
                  </w:r>
                </w:p>
                <w:p w14:paraId="242EAF05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(A,B)</w:t>
                  </w:r>
                </w:p>
              </w:tc>
            </w:tr>
            <w:tr w:rsidR="00A952CA" w:rsidRPr="00603590" w14:paraId="171490A1" w14:textId="77777777" w:rsidTr="0020324D">
              <w:trPr>
                <w:trHeight w:val="228"/>
              </w:trPr>
              <w:tc>
                <w:tcPr>
                  <w:tcW w:w="4518" w:type="dxa"/>
                  <w:shd w:val="clear" w:color="auto" w:fill="auto"/>
                  <w:vAlign w:val="center"/>
                </w:tcPr>
                <w:p w14:paraId="6251159A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b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lang w:bidi="ar-JO"/>
                    </w:rPr>
                    <w:t>Reaction kinetics and pharmaceutical stability:</w:t>
                  </w:r>
                </w:p>
                <w:p w14:paraId="5BB69B85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8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Introduction and pharmaceutical Relevance</w:t>
                  </w:r>
                </w:p>
                <w:p w14:paraId="077930B6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8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Rates and orders of reactions</w:t>
                  </w:r>
                </w:p>
                <w:p w14:paraId="4F4E5F1A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8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Determination of reaction order (half-life method)</w:t>
                  </w:r>
                </w:p>
                <w:p w14:paraId="0CA35000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8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Influence of temperature on reaction rate</w:t>
                  </w:r>
                </w:p>
                <w:p w14:paraId="7040C486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8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Collision theory</w:t>
                  </w:r>
                </w:p>
                <w:p w14:paraId="7FC02F2E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8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Transition state theory</w:t>
                  </w:r>
                </w:p>
                <w:p w14:paraId="0ADEE423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8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Catalysis</w:t>
                  </w:r>
                </w:p>
                <w:p w14:paraId="23E2BFE6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8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Acid – Base Catalysis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4CE8A256" w14:textId="17D003C9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6+7+8</w:t>
                  </w:r>
                </w:p>
              </w:tc>
              <w:tc>
                <w:tcPr>
                  <w:tcW w:w="900" w:type="dxa"/>
                </w:tcPr>
                <w:p w14:paraId="16576493" w14:textId="21C60A56" w:rsidR="00A952CA" w:rsidRPr="00603590" w:rsidRDefault="00603590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MS teams,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Youtube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13A89789" w14:textId="6F687B84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5-7,13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45CA1186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As per Section 22 (A,B,C)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740F28B4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As per </w:t>
                  </w:r>
                </w:p>
                <w:p w14:paraId="0499783B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Section 25 </w:t>
                  </w:r>
                </w:p>
                <w:p w14:paraId="0EA62636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(A,B)</w:t>
                  </w:r>
                </w:p>
              </w:tc>
            </w:tr>
            <w:tr w:rsidR="00A952CA" w:rsidRPr="00603590" w14:paraId="1BD5D2EF" w14:textId="77777777" w:rsidTr="0020324D">
              <w:trPr>
                <w:trHeight w:val="228"/>
              </w:trPr>
              <w:tc>
                <w:tcPr>
                  <w:tcW w:w="4518" w:type="dxa"/>
                  <w:shd w:val="clear" w:color="auto" w:fill="auto"/>
                  <w:vAlign w:val="center"/>
                </w:tcPr>
                <w:p w14:paraId="0AFD2E02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b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lang w:bidi="ar-JO"/>
                    </w:rPr>
                    <w:t>Diffusion phenomena:</w:t>
                  </w:r>
                </w:p>
                <w:p w14:paraId="2DDABB13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9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Definition, mechanism, related phenomena and processes</w:t>
                  </w:r>
                </w:p>
                <w:p w14:paraId="3B479228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9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Fick’s First Law of diffusion</w:t>
                  </w:r>
                </w:p>
                <w:p w14:paraId="43BEE298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9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Fick’s Second Law of diffusion</w:t>
                  </w:r>
                </w:p>
                <w:p w14:paraId="0D07C7CD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19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  <w:bCs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Steady state diffusion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E88AA22" w14:textId="093705EB" w:rsidR="00A952CA" w:rsidRPr="00603590" w:rsidRDefault="006D7DAE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9</w:t>
                  </w:r>
                </w:p>
              </w:tc>
              <w:tc>
                <w:tcPr>
                  <w:tcW w:w="900" w:type="dxa"/>
                </w:tcPr>
                <w:p w14:paraId="4E1DEE44" w14:textId="40641285" w:rsidR="00A952CA" w:rsidRPr="00603590" w:rsidRDefault="00603590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MS teams,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Youtube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5BF3D010" w14:textId="31BA2B5A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8,9,13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3381DD70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As per Section 22 (A,B,C)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1818F38C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As per </w:t>
                  </w:r>
                </w:p>
                <w:p w14:paraId="1043FDE1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Section 25 </w:t>
                  </w:r>
                </w:p>
                <w:p w14:paraId="1B6F672C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(A,B)</w:t>
                  </w:r>
                </w:p>
              </w:tc>
            </w:tr>
            <w:tr w:rsidR="00A952CA" w:rsidRPr="00603590" w14:paraId="6712BD5F" w14:textId="77777777" w:rsidTr="0020324D">
              <w:trPr>
                <w:trHeight w:val="243"/>
              </w:trPr>
              <w:tc>
                <w:tcPr>
                  <w:tcW w:w="4518" w:type="dxa"/>
                  <w:shd w:val="clear" w:color="auto" w:fill="auto"/>
                  <w:vAlign w:val="center"/>
                </w:tcPr>
                <w:p w14:paraId="7509ED64" w14:textId="77777777" w:rsidR="00A952CA" w:rsidRPr="00603590" w:rsidRDefault="00A952CA" w:rsidP="00A952CA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" w:eastAsia="x-none"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" w:eastAsia="x-none" w:bidi="ar-JO"/>
                    </w:rPr>
                    <w:t>Dissolution phenomena:</w:t>
                  </w:r>
                </w:p>
                <w:p w14:paraId="18E51BFA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0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Introduction and pharmaceutical Relevance</w:t>
                  </w:r>
                </w:p>
                <w:p w14:paraId="286F0908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0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Drug Release from dosage forms</w:t>
                  </w:r>
                </w:p>
                <w:p w14:paraId="46BA4F1F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0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Percutaneous absorption of drugs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47A4295" w14:textId="66754278" w:rsidR="00A952CA" w:rsidRPr="00603590" w:rsidRDefault="006D7DAE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5F295B0B" w14:textId="716C2258" w:rsidR="00A952CA" w:rsidRPr="00603590" w:rsidRDefault="00603590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MS teams,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Youtube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115944AB" w14:textId="6D4A86FC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8,9,13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28AC1563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As per Section 22 (A,B,C)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6CBD3275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As per </w:t>
                  </w:r>
                </w:p>
                <w:p w14:paraId="314594E3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Section 25 </w:t>
                  </w:r>
                </w:p>
                <w:p w14:paraId="556D8EF9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(A,B)</w:t>
                  </w:r>
                </w:p>
              </w:tc>
            </w:tr>
            <w:tr w:rsidR="00A952CA" w:rsidRPr="00603590" w14:paraId="78127B6D" w14:textId="77777777" w:rsidTr="0020324D">
              <w:trPr>
                <w:trHeight w:val="228"/>
              </w:trPr>
              <w:tc>
                <w:tcPr>
                  <w:tcW w:w="4518" w:type="dxa"/>
                  <w:shd w:val="clear" w:color="auto" w:fill="auto"/>
                  <w:vAlign w:val="center"/>
                </w:tcPr>
                <w:p w14:paraId="54F7DA53" w14:textId="77777777" w:rsidR="00A952CA" w:rsidRPr="00603590" w:rsidRDefault="00A952CA" w:rsidP="00A952CA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" w:eastAsia="x-none" w:bidi="ar-JO"/>
                    </w:rPr>
                  </w:pPr>
                  <w:r w:rsidRPr="00603590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" w:eastAsia="x-none" w:bidi="ar-JO"/>
                    </w:rPr>
                    <w:t>Interfacial Phenomena:</w:t>
                  </w:r>
                </w:p>
                <w:p w14:paraId="437F82CF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1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Introduction and pharmaceutical Relevance</w:t>
                  </w:r>
                </w:p>
                <w:p w14:paraId="0DCA252E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1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Adsorption at liquid interfaces</w:t>
                  </w:r>
                </w:p>
                <w:p w14:paraId="1F01115B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1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HLB classification</w:t>
                  </w:r>
                </w:p>
                <w:p w14:paraId="07039A04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1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Adsorption at solid interfaces</w:t>
                  </w:r>
                </w:p>
                <w:p w14:paraId="303849A5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1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Langmuir isotherm</w:t>
                  </w:r>
                </w:p>
                <w:p w14:paraId="7A6E0FA3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1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603590">
                    <w:rPr>
                      <w:rFonts w:asciiTheme="majorBidi" w:hAnsiTheme="majorBidi" w:cstheme="majorBidi"/>
                    </w:rPr>
                    <w:t>Freundlich</w:t>
                  </w:r>
                  <w:proofErr w:type="spellEnd"/>
                  <w:r w:rsidRPr="00603590">
                    <w:rPr>
                      <w:rFonts w:asciiTheme="majorBidi" w:hAnsiTheme="majorBidi" w:cstheme="majorBidi"/>
                    </w:rPr>
                    <w:t xml:space="preserve"> isotherm </w:t>
                  </w:r>
                </w:p>
                <w:p w14:paraId="6B5AD21B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1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BET isotherm</w:t>
                  </w:r>
                </w:p>
                <w:p w14:paraId="163B333F" w14:textId="77777777" w:rsidR="00A952CA" w:rsidRPr="00603590" w:rsidRDefault="00A952CA" w:rsidP="00A952CA">
                  <w:pPr>
                    <w:pStyle w:val="ps1numbered"/>
                    <w:keepNext w:val="0"/>
                    <w:numPr>
                      <w:ilvl w:val="0"/>
                      <w:numId w:val="21"/>
                    </w:numPr>
                    <w:tabs>
                      <w:tab w:val="clear" w:pos="576"/>
                      <w:tab w:val="clear" w:pos="1152"/>
                      <w:tab w:val="clear" w:pos="1728"/>
                      <w:tab w:val="clear" w:pos="2304"/>
                    </w:tabs>
                    <w:spacing w:before="0" w:after="0"/>
                    <w:ind w:left="445"/>
                    <w:rPr>
                      <w:rFonts w:asciiTheme="majorBidi" w:hAnsiTheme="majorBidi" w:cstheme="majorBidi"/>
                      <w:bCs/>
                      <w:lang w:bidi="ar-JO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Solid-Liquid interfaces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829BED7" w14:textId="5562068A" w:rsidR="00A952CA" w:rsidRPr="00603590" w:rsidRDefault="006D7DAE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11+12</w:t>
                  </w:r>
                </w:p>
              </w:tc>
              <w:tc>
                <w:tcPr>
                  <w:tcW w:w="900" w:type="dxa"/>
                </w:tcPr>
                <w:p w14:paraId="3F4247C1" w14:textId="22A65AA7" w:rsidR="00A952CA" w:rsidRPr="00603590" w:rsidRDefault="00603590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MS teams,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Youtube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748B3ED4" w14:textId="5096AB9B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10-13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1CF64D9E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As per Section 22 (A,B,C)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300C70F4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As per </w:t>
                  </w:r>
                </w:p>
                <w:p w14:paraId="68561036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 xml:space="preserve">Section 25 </w:t>
                  </w:r>
                </w:p>
                <w:p w14:paraId="48B8E413" w14:textId="77777777" w:rsidR="00A952CA" w:rsidRPr="00603590" w:rsidRDefault="00A952CA" w:rsidP="00A952C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</w:rPr>
                  </w:pPr>
                  <w:r w:rsidRPr="00603590">
                    <w:rPr>
                      <w:rFonts w:asciiTheme="majorBidi" w:hAnsiTheme="majorBidi" w:cstheme="majorBidi"/>
                    </w:rPr>
                    <w:t>(A,B)</w:t>
                  </w:r>
                </w:p>
              </w:tc>
            </w:tr>
          </w:tbl>
          <w:p w14:paraId="1C7F2368" w14:textId="77777777" w:rsidR="004D364A" w:rsidRPr="00603590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7AA31B6" w14:textId="77777777" w:rsidR="004D364A" w:rsidRPr="00603590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524526F" w14:textId="4F4F94C4" w:rsidR="0006104C" w:rsidRPr="0006104C" w:rsidRDefault="0006104C" w:rsidP="0066273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methods include:</w:t>
      </w:r>
      <w:r w:rsidR="00652D48">
        <w:rPr>
          <w:rFonts w:ascii="Times New Roman" w:hAnsi="Times New Roman"/>
          <w:sz w:val="24"/>
        </w:rPr>
        <w:t xml:space="preserve"> Assignment, </w:t>
      </w:r>
      <w:r>
        <w:rPr>
          <w:rFonts w:ascii="Times New Roman" w:hAnsi="Times New Roman"/>
          <w:sz w:val="24"/>
        </w:rPr>
        <w:t>Q</w:t>
      </w:r>
      <w:r w:rsidR="00652D48">
        <w:rPr>
          <w:rFonts w:ascii="Times New Roman" w:hAnsi="Times New Roman"/>
          <w:sz w:val="24"/>
        </w:rPr>
        <w:t xml:space="preserve">uiz and </w:t>
      </w:r>
      <w:r>
        <w:rPr>
          <w:rFonts w:ascii="Times New Roman" w:hAnsi="Times New Roman"/>
          <w:sz w:val="24"/>
        </w:rPr>
        <w:t>Exam</w:t>
      </w:r>
      <w:r w:rsidR="00652D48">
        <w:rPr>
          <w:rFonts w:ascii="Times New Roman" w:hAnsi="Times New Roman"/>
          <w:sz w:val="24"/>
        </w:rPr>
        <w:t>s.</w:t>
      </w:r>
    </w:p>
    <w:p w14:paraId="63941606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29B714D" w14:textId="5481C631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 w:rsidR="004D364A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14:paraId="00566F8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219987E9" w14:textId="77777777" w:rsidTr="00F93F1F">
        <w:tc>
          <w:tcPr>
            <w:tcW w:w="10008" w:type="dxa"/>
          </w:tcPr>
          <w:p w14:paraId="0F01CF70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14:paraId="537FA80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2395"/>
              <w:gridCol w:w="1710"/>
              <w:gridCol w:w="1585"/>
            </w:tblGrid>
            <w:tr w:rsidR="00FA7DEA" w:rsidRPr="00FA7DEA" w14:paraId="6EFF6386" w14:textId="77777777" w:rsidTr="001751EB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8DD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BFCA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44D4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2338A" w14:textId="3615249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eek)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E34A" w14:textId="35F9A9E3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orm</w:t>
                  </w:r>
                </w:p>
              </w:tc>
            </w:tr>
            <w:tr w:rsidR="00FA7DEA" w:rsidRPr="00FA7DEA" w14:paraId="563EFA7C" w14:textId="77777777" w:rsidTr="001751EB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A089F" w14:textId="560E3490" w:rsidR="00FA7DEA" w:rsidRPr="00FA7DEA" w:rsidRDefault="008041C1" w:rsidP="006627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Quiz</w:t>
                  </w:r>
                  <w:r w:rsidR="00FA7DEA"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9A46F" w14:textId="221A06A7" w:rsidR="00FA7DEA" w:rsidRPr="00FA7DEA" w:rsidRDefault="008041C1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62D03" w14:textId="5A128380" w:rsidR="00FA7DEA" w:rsidRPr="00FA7DEA" w:rsidRDefault="008041C1" w:rsidP="005C31F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Topics 1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99B24" w14:textId="449E3C6C" w:rsidR="00FA7DEA" w:rsidRPr="00FA7DEA" w:rsidRDefault="008041C1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Fou</w:t>
                  </w:r>
                  <w:r w:rsidR="001358A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17FC2" w14:textId="5AB8BD00" w:rsidR="00FA7DEA" w:rsidRPr="00FA7DEA" w:rsidRDefault="00FA7DEA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8041C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Moodle</w:t>
                  </w:r>
                </w:p>
              </w:tc>
            </w:tr>
            <w:tr w:rsidR="00FA7DEA" w:rsidRPr="00FA7DEA" w14:paraId="2CF9AC38" w14:textId="77777777" w:rsidTr="001751EB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1C4C0D" w14:textId="36375A4D" w:rsidR="00FA7DEA" w:rsidRPr="00FA7DEA" w:rsidRDefault="0066273F" w:rsidP="006627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Midterm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9E62DE" w14:textId="115F540D" w:rsidR="00FA7DEA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3B7D1" w14:textId="65232BB8" w:rsidR="00FA7DEA" w:rsidRPr="00FA7DEA" w:rsidRDefault="0066273F" w:rsidP="005C31F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Topics 1, 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EF863F" w14:textId="755328BC" w:rsidR="00FA7DEA" w:rsidRPr="00FA7DEA" w:rsidRDefault="00FA7DEA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FDF700" w14:textId="31E7C013" w:rsidR="00FA7DEA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66273F" w:rsidRPr="00FA7DEA" w14:paraId="215B3F75" w14:textId="77777777" w:rsidTr="001751EB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0A56F" w14:textId="0B56D47A" w:rsidR="0066273F" w:rsidRPr="00FA7DEA" w:rsidRDefault="0066273F" w:rsidP="006627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Assignment</w:t>
                  </w: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73293" w14:textId="06DDFBA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BDB0F" w14:textId="349F4FBD" w:rsidR="0066273F" w:rsidRPr="00FA7DEA" w:rsidRDefault="00603590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Select at a topic in Physical Pharmacy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FD9DB" w14:textId="43A77846" w:rsidR="0066273F" w:rsidRPr="00FA7DEA" w:rsidRDefault="00603590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Seventh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56B1E" w14:textId="2F8B2839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Moodle</w:t>
                  </w:r>
                </w:p>
              </w:tc>
            </w:tr>
            <w:tr w:rsidR="0066273F" w:rsidRPr="00FA7DEA" w14:paraId="2EE27077" w14:textId="77777777" w:rsidTr="001751EB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B21B8" w14:textId="5647C69F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29669C" w14:textId="60894E32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6104" w14:textId="2D5CDB44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All topics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6090F8" w14:textId="124EB913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674FB" w14:textId="22C05CB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66273F" w:rsidRPr="00FA7DEA" w14:paraId="218F599D" w14:textId="77777777" w:rsidTr="001751EB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E3203" w14:textId="77777777" w:rsidR="0066273F" w:rsidRPr="00FA7DEA" w:rsidRDefault="0066273F" w:rsidP="0066273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7403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C3F2D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8201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4657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6273F" w:rsidRPr="00FA7DEA" w14:paraId="6354D71A" w14:textId="77777777" w:rsidTr="001751EB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DA5FE" w14:textId="77777777" w:rsidR="0066273F" w:rsidRPr="00FA7DEA" w:rsidRDefault="0066273F" w:rsidP="0066273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5BF76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F08ED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65E11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37037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6273F" w:rsidRPr="00FA7DEA" w14:paraId="7E184B42" w14:textId="77777777" w:rsidTr="001751EB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CFA94" w14:textId="77777777" w:rsidR="0066273F" w:rsidRPr="00FA7DEA" w:rsidRDefault="0066273F" w:rsidP="0066273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5DC73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71C11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C8E6B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07B55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00F3CA8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1396F74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9FFA7B3" w14:textId="67770D3C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4586BA8" w14:textId="02080585" w:rsidR="00CE3E14" w:rsidRPr="0003236B" w:rsidRDefault="00A379F8" w:rsidP="00CE3E1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CE3E14" w:rsidRPr="0003236B">
        <w:rPr>
          <w:rFonts w:ascii="Times New Roman" w:hAnsi="Times New Roman"/>
          <w:b/>
          <w:bCs/>
          <w:sz w:val="24"/>
        </w:rPr>
        <w:t xml:space="preserve"> Course Requirements</w:t>
      </w:r>
      <w:r w:rsidR="00310FB2">
        <w:rPr>
          <w:rFonts w:ascii="Times New Roman" w:hAnsi="Times New Roman"/>
          <w:b/>
          <w:bCs/>
          <w:sz w:val="24"/>
        </w:rPr>
        <w:t xml:space="preserve"> (</w:t>
      </w:r>
      <w:proofErr w:type="spellStart"/>
      <w:r w:rsidR="00310FB2">
        <w:rPr>
          <w:rFonts w:ascii="Times New Roman" w:hAnsi="Times New Roman"/>
          <w:b/>
          <w:bCs/>
          <w:sz w:val="24"/>
        </w:rPr>
        <w:t>e.g</w:t>
      </w:r>
      <w:proofErr w:type="spellEnd"/>
      <w:r w:rsidR="00310FB2">
        <w:rPr>
          <w:rFonts w:ascii="Times New Roman" w:hAnsi="Times New Roman"/>
          <w:b/>
          <w:bCs/>
          <w:sz w:val="24"/>
        </w:rPr>
        <w:t>: students should have a computer, internet connection, webcam, account on a specific software/platform…</w:t>
      </w:r>
      <w:proofErr w:type="spellStart"/>
      <w:r w:rsidR="00310FB2">
        <w:rPr>
          <w:rFonts w:ascii="Times New Roman" w:hAnsi="Times New Roman"/>
          <w:b/>
          <w:bCs/>
          <w:sz w:val="24"/>
        </w:rPr>
        <w:t>etc</w:t>
      </w:r>
      <w:proofErr w:type="spellEnd"/>
      <w:r w:rsidR="00310FB2">
        <w:rPr>
          <w:rFonts w:ascii="Times New Roman" w:hAnsi="Times New Roman"/>
          <w:b/>
          <w:bCs/>
          <w:sz w:val="24"/>
        </w:rPr>
        <w:t>)</w:t>
      </w:r>
      <w:r w:rsidR="00CE3E14" w:rsidRPr="0003236B">
        <w:rPr>
          <w:rFonts w:ascii="Times New Roman" w:hAnsi="Times New Roman"/>
          <w:b/>
          <w:bCs/>
          <w:sz w:val="24"/>
        </w:rPr>
        <w:t xml:space="preserve">: </w:t>
      </w:r>
    </w:p>
    <w:p w14:paraId="4F26CB1F" w14:textId="77777777" w:rsidR="00CE3E14" w:rsidRPr="0003236B" w:rsidRDefault="00CE3E14" w:rsidP="00CE3E14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CE3E14" w:rsidRPr="0003236B" w14:paraId="1B253ADB" w14:textId="77777777" w:rsidTr="006569DD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1E4B3BDB" w14:textId="77777777" w:rsidR="00CE3E14" w:rsidRPr="0003236B" w:rsidRDefault="00CE3E14" w:rsidP="006569DD">
            <w:pPr>
              <w:rPr>
                <w:rFonts w:ascii="Times New Roman" w:hAnsi="Times New Roman"/>
                <w:sz w:val="24"/>
              </w:rPr>
            </w:pPr>
          </w:p>
          <w:p w14:paraId="16E71892" w14:textId="77777777" w:rsidR="00CE3E14" w:rsidRPr="0003236B" w:rsidRDefault="00CE3E14" w:rsidP="006569DD">
            <w:pPr>
              <w:rPr>
                <w:rFonts w:ascii="Times New Roman" w:hAnsi="Times New Roman"/>
                <w:sz w:val="24"/>
              </w:rPr>
            </w:pPr>
          </w:p>
          <w:p w14:paraId="3AA65C07" w14:textId="77777777" w:rsidR="00CE3E14" w:rsidRPr="0003236B" w:rsidRDefault="00CE3E14" w:rsidP="006569D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E4FB3E1" w14:textId="77777777" w:rsidR="00CE3E14" w:rsidRPr="0003236B" w:rsidRDefault="00CE3E14" w:rsidP="00CE3E14">
      <w:pPr>
        <w:rPr>
          <w:rFonts w:ascii="Times New Roman" w:hAnsi="Times New Roman"/>
          <w:sz w:val="24"/>
        </w:rPr>
      </w:pPr>
    </w:p>
    <w:p w14:paraId="5D439282" w14:textId="77777777" w:rsidR="00CE3E14" w:rsidRPr="0003236B" w:rsidRDefault="00CE3E14" w:rsidP="00DE602A">
      <w:pPr>
        <w:rPr>
          <w:rFonts w:ascii="Times New Roman" w:hAnsi="Times New Roman"/>
          <w:sz w:val="24"/>
        </w:rPr>
      </w:pPr>
    </w:p>
    <w:p w14:paraId="7FD13E63" w14:textId="0C094D16" w:rsidR="004D364A" w:rsidRPr="002C05FF" w:rsidRDefault="004D364A" w:rsidP="002C05F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</w:rPr>
      </w:pPr>
      <w:r w:rsidRPr="002C05FF">
        <w:rPr>
          <w:rFonts w:ascii="Times New Roman" w:hAnsi="Times New Roman"/>
          <w:b/>
          <w:bCs/>
          <w:sz w:val="24"/>
        </w:rPr>
        <w:t>Course Policies:</w:t>
      </w:r>
    </w:p>
    <w:p w14:paraId="19535D4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69AE6743" w14:textId="77777777" w:rsidTr="00F93F1F">
        <w:tc>
          <w:tcPr>
            <w:tcW w:w="10008" w:type="dxa"/>
          </w:tcPr>
          <w:p w14:paraId="43D1FB9C" w14:textId="711EBC48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  <w:tr w:rsidR="003657B3" w:rsidRPr="0003236B" w14:paraId="485CB74B" w14:textId="77777777" w:rsidTr="00F93F1F">
        <w:tc>
          <w:tcPr>
            <w:tcW w:w="10008" w:type="dxa"/>
          </w:tcPr>
          <w:p w14:paraId="04B5AA8E" w14:textId="77777777" w:rsidR="003657B3" w:rsidRPr="0003236B" w:rsidRDefault="003657B3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2BC5C2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F27B30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42AEE9E" w14:textId="53901239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14:paraId="4E10CE7B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53A4FD42" w14:textId="77777777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2F8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2024F00" w14:textId="4CF761A7" w:rsidR="004D364A" w:rsidRPr="005B0BBE" w:rsidRDefault="004D364A" w:rsidP="005B0BB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5B0BBE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59470C1B" w14:textId="77777777" w:rsidR="005B0BBE" w:rsidRDefault="005B0BBE" w:rsidP="005B0BBE">
            <w:pPr>
              <w:ind w:left="720" w:hanging="360"/>
              <w:jc w:val="both"/>
              <w:rPr>
                <w:lang w:val="en-GB" w:eastAsia="en-GB"/>
              </w:rPr>
            </w:pPr>
          </w:p>
          <w:p w14:paraId="75C00521" w14:textId="3BA28D19" w:rsidR="005B0BBE" w:rsidRPr="005B0BBE" w:rsidRDefault="005B0BBE" w:rsidP="005B0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Pharmaceutical Practice, A.J. Winfield, J.A. Rees and </w:t>
            </w:r>
            <w:proofErr w:type="spellStart"/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>I.Smith</w:t>
            </w:r>
            <w:proofErr w:type="spellEnd"/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>. 4</w:t>
            </w:r>
            <w:r w:rsidRPr="005B0BBE">
              <w:rPr>
                <w:rFonts w:asciiTheme="majorBidi" w:hAnsiTheme="majorBidi" w:cstheme="majorBidi"/>
                <w:sz w:val="24"/>
                <w:vertAlign w:val="superscript"/>
                <w:lang w:val="en-GB" w:eastAsia="en-GB"/>
              </w:rPr>
              <w:t>th</w:t>
            </w: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 edition, 2009. Published by Churchill Livingstone.</w:t>
            </w:r>
          </w:p>
          <w:p w14:paraId="6291BD1F" w14:textId="77777777" w:rsidR="005B0BBE" w:rsidRPr="005B0BBE" w:rsidRDefault="005B0BBE" w:rsidP="005B0BBE">
            <w:pPr>
              <w:ind w:left="720" w:hanging="360"/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</w:p>
          <w:p w14:paraId="0C112B1A" w14:textId="77777777" w:rsidR="005B0BBE" w:rsidRPr="005B0BBE" w:rsidRDefault="005B0BBE" w:rsidP="005B0BBE">
            <w:pPr>
              <w:ind w:left="720" w:hanging="360"/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2. </w:t>
            </w: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ab/>
              <w:t>Pharmaceutical Practice, A.J. Winfield and R.M.E. Richards. 3</w:t>
            </w:r>
            <w:r w:rsidRPr="005B0BBE">
              <w:rPr>
                <w:rFonts w:asciiTheme="majorBidi" w:hAnsiTheme="majorBidi" w:cstheme="majorBidi"/>
                <w:sz w:val="24"/>
                <w:vertAlign w:val="superscript"/>
                <w:lang w:val="en-GB" w:eastAsia="en-GB"/>
              </w:rPr>
              <w:t>rd</w:t>
            </w: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 edition, 2004. Published by Churchill Livingstone.</w:t>
            </w:r>
          </w:p>
          <w:p w14:paraId="09AF39F3" w14:textId="77777777" w:rsidR="005B0BBE" w:rsidRPr="005B0BBE" w:rsidRDefault="005B0BBE" w:rsidP="005B0BBE">
            <w:pPr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</w:p>
          <w:p w14:paraId="31D71A32" w14:textId="16835F0F" w:rsidR="004D364A" w:rsidRPr="005B0BBE" w:rsidRDefault="005B0BBE" w:rsidP="005B0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Pharmaceutics: the science of dosage form design, </w:t>
            </w:r>
            <w:proofErr w:type="spellStart"/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>Aulton</w:t>
            </w:r>
            <w:proofErr w:type="spellEnd"/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 M.E. 2</w:t>
            </w:r>
            <w:r w:rsidRPr="005B0BBE">
              <w:rPr>
                <w:rFonts w:asciiTheme="majorBidi" w:hAnsiTheme="majorBidi" w:cstheme="majorBidi"/>
                <w:sz w:val="24"/>
                <w:vertAlign w:val="superscript"/>
                <w:lang w:val="en-GB" w:eastAsia="en-GB"/>
              </w:rPr>
              <w:t>nd</w:t>
            </w: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 edition, 2002. Published by Churchill Livingstone.</w:t>
            </w:r>
          </w:p>
          <w:p w14:paraId="0AD1324D" w14:textId="77777777" w:rsidR="005B0BBE" w:rsidRPr="005B0BBE" w:rsidRDefault="005B0BBE" w:rsidP="005B0BBE">
            <w:pPr>
              <w:pStyle w:val="ListParagraph"/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</w:p>
          <w:p w14:paraId="2414CF1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4D59D13E" w14:textId="0E9612A7" w:rsidR="004D364A" w:rsidRPr="0003236B" w:rsidRDefault="0003236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="004D364A"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FA7DEA" w:rsidRPr="0003236B">
              <w:rPr>
                <w:rFonts w:ascii="Times New Roman" w:hAnsi="Times New Roman"/>
                <w:sz w:val="24"/>
              </w:rPr>
              <w:t>material</w:t>
            </w:r>
            <w:r w:rsidR="00FA7DEA">
              <w:rPr>
                <w:rFonts w:ascii="Times New Roman" w:hAnsi="Times New Roman"/>
                <w:sz w:val="24"/>
              </w:rPr>
              <w:t xml:space="preserve">s </w:t>
            </w:r>
            <w:r w:rsidR="004D364A"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09BD053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337E4369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DECD59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51CB7991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6039CD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B94B14D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262DF7F" w14:textId="568A7F0D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14:paraId="7624BCD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37DB51AA" w14:textId="77777777" w:rsidTr="00F93F1F">
        <w:tc>
          <w:tcPr>
            <w:tcW w:w="10008" w:type="dxa"/>
          </w:tcPr>
          <w:p w14:paraId="7A6C61CF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2AF131E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66ADE29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3D8BC2C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5CB7E6E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6215288" w14:textId="52A658B4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Name of Course Coordinator:</w:t>
      </w:r>
      <w:r w:rsidR="005B0BBE">
        <w:rPr>
          <w:rFonts w:ascii="Times New Roman" w:hAnsi="Times New Roman"/>
          <w:sz w:val="24"/>
        </w:rPr>
        <w:t xml:space="preserve"> Dr. </w:t>
      </w:r>
      <w:r w:rsidR="00234EBE">
        <w:rPr>
          <w:rFonts w:ascii="Times New Roman" w:hAnsi="Times New Roman"/>
          <w:sz w:val="24"/>
        </w:rPr>
        <w:t xml:space="preserve">Sharif </w:t>
      </w:r>
      <w:proofErr w:type="spellStart"/>
      <w:r w:rsidR="00234EBE">
        <w:rPr>
          <w:rFonts w:ascii="Times New Roman" w:hAnsi="Times New Roman"/>
          <w:sz w:val="24"/>
        </w:rPr>
        <w:t>Abdelghany</w:t>
      </w:r>
      <w:proofErr w:type="spellEnd"/>
      <w:r w:rsidR="004D2C53">
        <w:rPr>
          <w:rFonts w:ascii="Times New Roman" w:hAnsi="Times New Roman"/>
          <w:sz w:val="24"/>
        </w:rPr>
        <w:t>.</w:t>
      </w:r>
      <w:r w:rsidR="005B0BBE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</w:t>
      </w:r>
      <w:r w:rsidR="00DE602A" w:rsidRPr="0003236B">
        <w:rPr>
          <w:rFonts w:ascii="Times New Roman" w:hAnsi="Times New Roman"/>
          <w:sz w:val="24"/>
        </w:rPr>
        <w:t>------- Date:</w:t>
      </w:r>
      <w:r w:rsidR="005B0BBE">
        <w:rPr>
          <w:rFonts w:ascii="Times New Roman" w:hAnsi="Times New Roman"/>
          <w:sz w:val="24"/>
        </w:rPr>
        <w:t xml:space="preserve"> October 1</w:t>
      </w:r>
      <w:r w:rsidR="002035F1">
        <w:rPr>
          <w:rFonts w:ascii="Times New Roman" w:hAnsi="Times New Roman"/>
          <w:sz w:val="24"/>
        </w:rPr>
        <w:t>2</w:t>
      </w:r>
      <w:r w:rsidR="005B0BBE" w:rsidRPr="005B0BBE">
        <w:rPr>
          <w:rFonts w:ascii="Times New Roman" w:hAnsi="Times New Roman"/>
          <w:sz w:val="24"/>
          <w:vertAlign w:val="superscript"/>
        </w:rPr>
        <w:t>th</w:t>
      </w:r>
      <w:r w:rsidR="005B0BBE">
        <w:rPr>
          <w:rFonts w:ascii="Times New Roman" w:hAnsi="Times New Roman"/>
          <w:sz w:val="24"/>
        </w:rPr>
        <w:t>, 2020</w:t>
      </w:r>
    </w:p>
    <w:p w14:paraId="1767EA8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89BE1BB" w14:textId="411DE1C5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14:paraId="5F2F835F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3CCFB57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14:paraId="0770996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5B9C6BC" w14:textId="326B1F2E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14:paraId="4309C44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8BAE706" w14:textId="474340C2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Dean: ----------------------------------------------------------</w:t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-------------------------------------------</w:t>
      </w:r>
    </w:p>
    <w:p w14:paraId="653DC338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 </w:t>
      </w:r>
    </w:p>
    <w:p w14:paraId="4F8BACF7" w14:textId="77777777" w:rsidR="004B5C8D" w:rsidRPr="0003236B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03236B" w:rsidSect="004D36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48DD" w14:textId="77777777" w:rsidR="00144540" w:rsidRDefault="00144540">
      <w:r>
        <w:separator/>
      </w:r>
    </w:p>
  </w:endnote>
  <w:endnote w:type="continuationSeparator" w:id="0">
    <w:p w14:paraId="72C4C858" w14:textId="77777777" w:rsidR="00144540" w:rsidRDefault="0014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2262" w14:textId="77777777" w:rsidR="00406C44" w:rsidRDefault="00406C44" w:rsidP="00382671">
    <w:pPr>
      <w:pStyle w:val="Footer"/>
      <w:rPr>
        <w:rStyle w:val="PageNumber"/>
      </w:rPr>
    </w:pPr>
    <w:r>
      <w:t xml:space="preserve">        </w:t>
    </w:r>
  </w:p>
  <w:p w14:paraId="238DF400" w14:textId="4D35AA5F" w:rsidR="00406C44" w:rsidRPr="00653A27" w:rsidRDefault="00406C44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14:paraId="17D67B25" w14:textId="3E571B77" w:rsidR="00406C44" w:rsidRDefault="00406C44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441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AD8B" w14:textId="4DE7AB1A" w:rsidR="00406C44" w:rsidRDefault="00406C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441"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406C44" w14:paraId="0F4A1902" w14:textId="77777777" w:rsidTr="00653A27">
      <w:tc>
        <w:tcPr>
          <w:tcW w:w="10178" w:type="dxa"/>
          <w:shd w:val="clear" w:color="auto" w:fill="auto"/>
        </w:tcPr>
        <w:p w14:paraId="227F78CD" w14:textId="7C547DB4" w:rsidR="00406C44" w:rsidRPr="0003236B" w:rsidRDefault="00406C44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14:paraId="28AE0E9C" w14:textId="77777777" w:rsidR="00406C44" w:rsidRDefault="00406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45DCB" w14:textId="77777777" w:rsidR="00144540" w:rsidRDefault="00144540">
      <w:r>
        <w:separator/>
      </w:r>
    </w:p>
  </w:footnote>
  <w:footnote w:type="continuationSeparator" w:id="0">
    <w:p w14:paraId="23A81695" w14:textId="77777777" w:rsidR="00144540" w:rsidRDefault="0014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84E0" w14:textId="77777777" w:rsidR="00406C44" w:rsidRDefault="00406C44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319D" w14:textId="322A1D50" w:rsidR="00406C44" w:rsidRDefault="00406C44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 wp14:anchorId="69C4B3C5" wp14:editId="393E9D6C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 wp14:anchorId="3A3181AE" wp14:editId="5BA4B20B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76180" w14:textId="77777777" w:rsidR="00406C44" w:rsidRDefault="00406C44" w:rsidP="00A47C18">
    <w:pPr>
      <w:rPr>
        <w:rFonts w:ascii="Simplified Arabic" w:hAnsi="Simplified Arabic" w:cs="Simplified Arabic"/>
        <w:sz w:val="22"/>
        <w:szCs w:val="22"/>
      </w:rPr>
    </w:pPr>
  </w:p>
  <w:p w14:paraId="42D442F1" w14:textId="37645595" w:rsidR="00406C44" w:rsidRPr="003E75D7" w:rsidRDefault="00406C44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14:paraId="6418F06A" w14:textId="77777777" w:rsidR="00406C44" w:rsidRPr="004F47B6" w:rsidRDefault="00406C44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14:paraId="2BCBFCAF" w14:textId="77777777" w:rsidR="00406C44" w:rsidRDefault="00406C44">
    <w:pPr>
      <w:pStyle w:val="Header"/>
      <w:jc w:val="right"/>
      <w:rPr>
        <w:b/>
        <w:sz w:val="28"/>
      </w:rPr>
    </w:pPr>
  </w:p>
  <w:p w14:paraId="4BA987CF" w14:textId="77777777" w:rsidR="00406C44" w:rsidRDefault="00406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9BF"/>
    <w:multiLevelType w:val="hybridMultilevel"/>
    <w:tmpl w:val="2D0C7082"/>
    <w:lvl w:ilvl="0" w:tplc="FAA08D6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7D3"/>
    <w:multiLevelType w:val="hybridMultilevel"/>
    <w:tmpl w:val="020CC44A"/>
    <w:lvl w:ilvl="0" w:tplc="FD5EC13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9E5"/>
    <w:multiLevelType w:val="hybridMultilevel"/>
    <w:tmpl w:val="A41C5E1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01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E0BFF"/>
    <w:multiLevelType w:val="hybridMultilevel"/>
    <w:tmpl w:val="0F5816A8"/>
    <w:lvl w:ilvl="0" w:tplc="4A12023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60EF0"/>
    <w:multiLevelType w:val="hybridMultilevel"/>
    <w:tmpl w:val="35A43E94"/>
    <w:lvl w:ilvl="0" w:tplc="F83003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72C2"/>
    <w:multiLevelType w:val="hybridMultilevel"/>
    <w:tmpl w:val="9086097C"/>
    <w:lvl w:ilvl="0" w:tplc="4E403C3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42AB"/>
    <w:multiLevelType w:val="hybridMultilevel"/>
    <w:tmpl w:val="BAD88D3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42015652"/>
    <w:multiLevelType w:val="hybridMultilevel"/>
    <w:tmpl w:val="443AD0E6"/>
    <w:lvl w:ilvl="0" w:tplc="083C62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699"/>
    <w:multiLevelType w:val="hybridMultilevel"/>
    <w:tmpl w:val="45E27354"/>
    <w:lvl w:ilvl="0" w:tplc="03726A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2047A"/>
    <w:multiLevelType w:val="hybridMultilevel"/>
    <w:tmpl w:val="BAD88D3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7500C"/>
    <w:multiLevelType w:val="hybridMultilevel"/>
    <w:tmpl w:val="2CDE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338D9"/>
    <w:multiLevelType w:val="hybridMultilevel"/>
    <w:tmpl w:val="40C2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26B9"/>
    <w:multiLevelType w:val="hybridMultilevel"/>
    <w:tmpl w:val="262A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E16C5"/>
    <w:multiLevelType w:val="hybridMultilevel"/>
    <w:tmpl w:val="50A8AC44"/>
    <w:lvl w:ilvl="0" w:tplc="DE921F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75DCD"/>
    <w:multiLevelType w:val="hybridMultilevel"/>
    <w:tmpl w:val="964EAB0E"/>
    <w:lvl w:ilvl="0" w:tplc="B88C6A54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B6E15"/>
    <w:multiLevelType w:val="hybridMultilevel"/>
    <w:tmpl w:val="1F62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A63E6"/>
    <w:multiLevelType w:val="hybridMultilevel"/>
    <w:tmpl w:val="D9AC1802"/>
    <w:lvl w:ilvl="0" w:tplc="76D8D3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7AA2"/>
    <w:multiLevelType w:val="hybridMultilevel"/>
    <w:tmpl w:val="BAD88D3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7CB4551C"/>
    <w:multiLevelType w:val="hybridMultilevel"/>
    <w:tmpl w:val="BAD88D3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5"/>
  </w:num>
  <w:num w:numId="10">
    <w:abstractNumId w:val="8"/>
  </w:num>
  <w:num w:numId="11">
    <w:abstractNumId w:val="9"/>
  </w:num>
  <w:num w:numId="12">
    <w:abstractNumId w:val="17"/>
  </w:num>
  <w:num w:numId="13">
    <w:abstractNumId w:val="18"/>
  </w:num>
  <w:num w:numId="14">
    <w:abstractNumId w:val="14"/>
  </w:num>
  <w:num w:numId="15">
    <w:abstractNumId w:val="13"/>
  </w:num>
  <w:num w:numId="16">
    <w:abstractNumId w:val="7"/>
  </w:num>
  <w:num w:numId="17">
    <w:abstractNumId w:val="19"/>
  </w:num>
  <w:num w:numId="18">
    <w:abstractNumId w:val="20"/>
  </w:num>
  <w:num w:numId="19">
    <w:abstractNumId w:val="6"/>
  </w:num>
  <w:num w:numId="20">
    <w:abstractNumId w:val="1"/>
  </w:num>
  <w:num w:numId="21">
    <w:abstractNumId w:val="2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7D5D"/>
    <w:rsid w:val="0006104C"/>
    <w:rsid w:val="00067406"/>
    <w:rsid w:val="000700F3"/>
    <w:rsid w:val="000B386A"/>
    <w:rsid w:val="000C17DB"/>
    <w:rsid w:val="000C47AB"/>
    <w:rsid w:val="000C6F8B"/>
    <w:rsid w:val="000E10C1"/>
    <w:rsid w:val="000F6AE2"/>
    <w:rsid w:val="00100132"/>
    <w:rsid w:val="001128D9"/>
    <w:rsid w:val="001143B0"/>
    <w:rsid w:val="00121183"/>
    <w:rsid w:val="0012294E"/>
    <w:rsid w:val="001358A4"/>
    <w:rsid w:val="00144540"/>
    <w:rsid w:val="00144561"/>
    <w:rsid w:val="00147137"/>
    <w:rsid w:val="00150244"/>
    <w:rsid w:val="00150C7F"/>
    <w:rsid w:val="001539BC"/>
    <w:rsid w:val="001711B8"/>
    <w:rsid w:val="00172634"/>
    <w:rsid w:val="001731B3"/>
    <w:rsid w:val="001751EB"/>
    <w:rsid w:val="00186C8E"/>
    <w:rsid w:val="001C18DF"/>
    <w:rsid w:val="001C3F12"/>
    <w:rsid w:val="001D5714"/>
    <w:rsid w:val="001F1E38"/>
    <w:rsid w:val="001F26BA"/>
    <w:rsid w:val="001F31EA"/>
    <w:rsid w:val="001F605E"/>
    <w:rsid w:val="00201381"/>
    <w:rsid w:val="002026E9"/>
    <w:rsid w:val="0020324D"/>
    <w:rsid w:val="002035F1"/>
    <w:rsid w:val="002125A3"/>
    <w:rsid w:val="00212B07"/>
    <w:rsid w:val="00214A83"/>
    <w:rsid w:val="002346F7"/>
    <w:rsid w:val="00234EBE"/>
    <w:rsid w:val="002364C4"/>
    <w:rsid w:val="002445EA"/>
    <w:rsid w:val="00266E80"/>
    <w:rsid w:val="002835BE"/>
    <w:rsid w:val="002902B4"/>
    <w:rsid w:val="00291693"/>
    <w:rsid w:val="0029314A"/>
    <w:rsid w:val="002947B5"/>
    <w:rsid w:val="002B275C"/>
    <w:rsid w:val="002C05FF"/>
    <w:rsid w:val="002D0E1D"/>
    <w:rsid w:val="00310A24"/>
    <w:rsid w:val="00310FB2"/>
    <w:rsid w:val="00314838"/>
    <w:rsid w:val="003173A1"/>
    <w:rsid w:val="003259AF"/>
    <w:rsid w:val="00327A0D"/>
    <w:rsid w:val="00332B9A"/>
    <w:rsid w:val="0033559A"/>
    <w:rsid w:val="003411E7"/>
    <w:rsid w:val="003572F3"/>
    <w:rsid w:val="003657B3"/>
    <w:rsid w:val="00373FBD"/>
    <w:rsid w:val="00374147"/>
    <w:rsid w:val="00382671"/>
    <w:rsid w:val="003843EA"/>
    <w:rsid w:val="00391AE6"/>
    <w:rsid w:val="003B332E"/>
    <w:rsid w:val="003E1014"/>
    <w:rsid w:val="003E75D7"/>
    <w:rsid w:val="0040020F"/>
    <w:rsid w:val="0040165E"/>
    <w:rsid w:val="00406C44"/>
    <w:rsid w:val="0040730C"/>
    <w:rsid w:val="0041420B"/>
    <w:rsid w:val="00417600"/>
    <w:rsid w:val="004202C0"/>
    <w:rsid w:val="00420B90"/>
    <w:rsid w:val="0042205B"/>
    <w:rsid w:val="00423952"/>
    <w:rsid w:val="00423C58"/>
    <w:rsid w:val="004342E5"/>
    <w:rsid w:val="00453BFA"/>
    <w:rsid w:val="00472BA9"/>
    <w:rsid w:val="004832DA"/>
    <w:rsid w:val="00496DA5"/>
    <w:rsid w:val="004A707E"/>
    <w:rsid w:val="004B5C8D"/>
    <w:rsid w:val="004C39CD"/>
    <w:rsid w:val="004D2C53"/>
    <w:rsid w:val="004D364A"/>
    <w:rsid w:val="004F493F"/>
    <w:rsid w:val="0050273D"/>
    <w:rsid w:val="00505016"/>
    <w:rsid w:val="005142DD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0BBE"/>
    <w:rsid w:val="005B1749"/>
    <w:rsid w:val="005C0BF7"/>
    <w:rsid w:val="005C31F5"/>
    <w:rsid w:val="00603590"/>
    <w:rsid w:val="00616DF2"/>
    <w:rsid w:val="00620096"/>
    <w:rsid w:val="00625256"/>
    <w:rsid w:val="00627DDC"/>
    <w:rsid w:val="00637FC4"/>
    <w:rsid w:val="006457F7"/>
    <w:rsid w:val="0064628C"/>
    <w:rsid w:val="00652D48"/>
    <w:rsid w:val="00653A27"/>
    <w:rsid w:val="0065620B"/>
    <w:rsid w:val="006569DD"/>
    <w:rsid w:val="0066273F"/>
    <w:rsid w:val="00666969"/>
    <w:rsid w:val="00671D3D"/>
    <w:rsid w:val="00671F00"/>
    <w:rsid w:val="0067568D"/>
    <w:rsid w:val="00676685"/>
    <w:rsid w:val="00683A68"/>
    <w:rsid w:val="00692441"/>
    <w:rsid w:val="00693873"/>
    <w:rsid w:val="006A5EFA"/>
    <w:rsid w:val="006B022D"/>
    <w:rsid w:val="006C2C6F"/>
    <w:rsid w:val="006D7DAE"/>
    <w:rsid w:val="006F70C6"/>
    <w:rsid w:val="007022AA"/>
    <w:rsid w:val="0070474B"/>
    <w:rsid w:val="00711EB6"/>
    <w:rsid w:val="00715328"/>
    <w:rsid w:val="00723D23"/>
    <w:rsid w:val="007265EC"/>
    <w:rsid w:val="0075066C"/>
    <w:rsid w:val="0075627D"/>
    <w:rsid w:val="00756EC9"/>
    <w:rsid w:val="00761E80"/>
    <w:rsid w:val="007643B7"/>
    <w:rsid w:val="007715AA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3883"/>
    <w:rsid w:val="007F629D"/>
    <w:rsid w:val="00800C80"/>
    <w:rsid w:val="008016F7"/>
    <w:rsid w:val="00804135"/>
    <w:rsid w:val="008041C1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2E91"/>
    <w:rsid w:val="008833FE"/>
    <w:rsid w:val="008845C8"/>
    <w:rsid w:val="00885F86"/>
    <w:rsid w:val="00887DB7"/>
    <w:rsid w:val="008A038B"/>
    <w:rsid w:val="008B05EA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2A0C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952CA"/>
    <w:rsid w:val="00AD1543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7586E"/>
    <w:rsid w:val="00B83070"/>
    <w:rsid w:val="00B9195A"/>
    <w:rsid w:val="00BA6193"/>
    <w:rsid w:val="00BC0336"/>
    <w:rsid w:val="00BC18DD"/>
    <w:rsid w:val="00BC1FFC"/>
    <w:rsid w:val="00BE1A4D"/>
    <w:rsid w:val="00BF0979"/>
    <w:rsid w:val="00BF3EDA"/>
    <w:rsid w:val="00C03A7E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1EC"/>
    <w:rsid w:val="00D928AB"/>
    <w:rsid w:val="00D92C1B"/>
    <w:rsid w:val="00D963DC"/>
    <w:rsid w:val="00DD25CD"/>
    <w:rsid w:val="00DE602A"/>
    <w:rsid w:val="00DE6FD6"/>
    <w:rsid w:val="00DF368A"/>
    <w:rsid w:val="00E00F98"/>
    <w:rsid w:val="00E13D8A"/>
    <w:rsid w:val="00E15C93"/>
    <w:rsid w:val="00E40BA7"/>
    <w:rsid w:val="00E546E1"/>
    <w:rsid w:val="00E55E19"/>
    <w:rsid w:val="00E56E46"/>
    <w:rsid w:val="00E60297"/>
    <w:rsid w:val="00E60635"/>
    <w:rsid w:val="00E64CEE"/>
    <w:rsid w:val="00E67E47"/>
    <w:rsid w:val="00E73622"/>
    <w:rsid w:val="00E744B8"/>
    <w:rsid w:val="00E93D99"/>
    <w:rsid w:val="00EA4756"/>
    <w:rsid w:val="00EB348D"/>
    <w:rsid w:val="00EC0C0B"/>
    <w:rsid w:val="00EC2745"/>
    <w:rsid w:val="00EC794D"/>
    <w:rsid w:val="00EC7ED7"/>
    <w:rsid w:val="00ED2558"/>
    <w:rsid w:val="00ED3034"/>
    <w:rsid w:val="00EE6BEC"/>
    <w:rsid w:val="00F06879"/>
    <w:rsid w:val="00F077D3"/>
    <w:rsid w:val="00F248B9"/>
    <w:rsid w:val="00F24D05"/>
    <w:rsid w:val="00F33204"/>
    <w:rsid w:val="00F379BD"/>
    <w:rsid w:val="00F4025D"/>
    <w:rsid w:val="00F50625"/>
    <w:rsid w:val="00F51120"/>
    <w:rsid w:val="00F57F5A"/>
    <w:rsid w:val="00F65973"/>
    <w:rsid w:val="00F725E9"/>
    <w:rsid w:val="00F8519B"/>
    <w:rsid w:val="00F87BA3"/>
    <w:rsid w:val="00F93F1F"/>
    <w:rsid w:val="00FA7DEA"/>
    <w:rsid w:val="00FB1662"/>
    <w:rsid w:val="00FB4AD2"/>
    <w:rsid w:val="00FB6805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F4CBB"/>
  <w15:docId w15:val="{7EC96707-9FFC-4389-BF10-FC55D762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2">
    <w:name w:val="Body Text 2"/>
    <w:basedOn w:val="Normal"/>
    <w:link w:val="BodyText2Char"/>
    <w:rPr>
      <w:sz w:val="24"/>
      <w:lang w:eastAsia="x-none"/>
    </w:rPr>
  </w:style>
  <w:style w:type="paragraph" w:styleId="BodyText3">
    <w:name w:val="Body Text 3"/>
    <w:basedOn w:val="Normal"/>
    <w:link w:val="BodyText3Char"/>
    <w:rPr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eastAsia="x-none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  <w:style w:type="paragraph" w:styleId="Title">
    <w:name w:val="Title"/>
    <w:basedOn w:val="Normal"/>
    <w:link w:val="TitleChar"/>
    <w:qFormat/>
    <w:rsid w:val="007F3883"/>
    <w:pPr>
      <w:jc w:val="center"/>
    </w:pPr>
    <w:rPr>
      <w:rFonts w:ascii="Times New Roman" w:hAnsi="Times New Roman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F3883"/>
    <w:rPr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s.abdelghany@ju.edu.j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0AA89CA1D494596DE0A3233A367CD" ma:contentTypeVersion="2" ma:contentTypeDescription="Create a new document." ma:contentTypeScope="" ma:versionID="477df73e185f2834e434941b45a23af0">
  <xsd:schema xmlns:xsd="http://www.w3.org/2001/XMLSchema" xmlns:xs="http://www.w3.org/2001/XMLSchema" xmlns:p="http://schemas.microsoft.com/office/2006/metadata/properties" xmlns:ns2="cf0c37c6-9ac2-4a19-8558-aff363352045" targetNamespace="http://schemas.microsoft.com/office/2006/metadata/properties" ma:root="true" ma:fieldsID="b319b67e605cd709ff523cfa1980d98d" ns2:_="">
    <xsd:import namespace="cf0c37c6-9ac2-4a19-8558-aff363352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c37c6-9ac2-4a19-8558-aff363352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309509-4AC7-4707-AF50-A811566F6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c37c6-9ac2-4a19-8558-aff363352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Pro-forma.dot</Template>
  <TotalTime>0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nirmeen alkhatib</cp:lastModifiedBy>
  <cp:revision>2</cp:revision>
  <cp:lastPrinted>2015-03-23T13:24:00Z</cp:lastPrinted>
  <dcterms:created xsi:type="dcterms:W3CDTF">2020-11-15T12:28:00Z</dcterms:created>
  <dcterms:modified xsi:type="dcterms:W3CDTF">2020-11-15T12:28:00Z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ContentTypeId">
    <vt:lpwstr>0x0101007050AA89CA1D494596DE0A3233A367CD</vt:lpwstr>
  </property>
</Properties>
</file>